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Photographer:</w:t>
      </w:r>
      <w:r>
        <w:t xml:space="preserve"> </w:t>
      </w:r>
      <w:r>
        <w:t xml:space="preserve">A</w:t>
      </w:r>
      <w:r>
        <w:t xml:space="preserve"> </w:t>
      </w:r>
      <w:r>
        <w:t xml:space="preserve">Cultural</w:t>
      </w:r>
      <w:r>
        <w:t xml:space="preserve"> </w:t>
      </w:r>
      <w:r>
        <w:t xml:space="preserve">and</w:t>
      </w:r>
      <w:r>
        <w:t xml:space="preserve"> </w:t>
      </w:r>
      <w:r>
        <w:t xml:space="preserve">Economic</w:t>
      </w:r>
      <w:r>
        <w:t xml:space="preserve"> </w:t>
      </w:r>
      <w:r>
        <w:t xml:space="preserve">Perspective</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81571229568d3ec42034b234a55a1e994249d5a"/>
    <w:p>
      <w:pPr>
        <w:pStyle w:val="Heading1"/>
      </w:pPr>
      <w:r>
        <w:t xml:space="preserve">The Evolving Role of the Photographer in Brazil, São Paulo: An Academic Poster Presentation</w:t>
      </w:r>
    </w:p>
    <w:bookmarkStart w:id="20" w:name="abstract"/>
    <w:p>
      <w:pPr>
        <w:pStyle w:val="Heading2"/>
      </w:pPr>
      <w:r>
        <w:rPr>
          <w:bCs/>
          <w:b/>
        </w:rPr>
        <w:t xml:space="preserve">Abstract</w:t>
      </w:r>
    </w:p>
    <w:p>
      <w:pPr>
        <w:pStyle w:val="FirstParagraph"/>
      </w:pPr>
      <w:r>
        <w:t xml:space="preserve">This academic poster presentation explores the multifaceted role of the</w:t>
      </w:r>
      <w:r>
        <w:t xml:space="preserve"> </w:t>
      </w:r>
      <w:r>
        <w:rPr>
          <w:iCs/>
          <w:i/>
        </w:rPr>
        <w:t xml:space="preserve">Photographer</w:t>
      </w:r>
      <w:r>
        <w:t xml:space="preserve"> </w:t>
      </w:r>
      <w:r>
        <w:t xml:space="preserve">within the vibrant cultural and economic landscape of Brazil, specifically focusing on its largest metropolis, São Paulo. As a global hub for arts and commerce, São Paulo presents a unique ecosystem where photography intersects with social identity, historical documentation, and digital media. This study examines how local photographers navigate the challenges of urbanization, economic disparity while leveraging technological advancements to capture the essence of this dynamic city. Through qualitative analysis of fieldwork conducted in various neighborhoods from Vila Madalena to Zona Leste, we highlight emerging trends in street photography, commercial portraiture, and photojournalism. The findings suggest that contemporary photographers in São Paulo are not merely observers but active participants in shaping the narrative of Brazilian identity.</w:t>
      </w:r>
    </w:p>
    <w:bookmarkEnd w:id="20"/>
    <w:bookmarkStart w:id="21" w:name="introduction"/>
    <w:p>
      <w:pPr>
        <w:pStyle w:val="Heading2"/>
      </w:pPr>
      <w:r>
        <w:rPr>
          <w:bCs/>
          <w:b/>
        </w:rPr>
        <w:t xml:space="preserve">Introduction</w:t>
      </w:r>
    </w:p>
    <w:p>
      <w:pPr>
        <w:pStyle w:val="FirstParagraph"/>
      </w:pPr>
      <w:r>
        <w:t xml:space="preserve">São Paulo, Brazil, is often described as a city of contrasts. With over 12 million inhabitants in the metropolitan area alone, it serves as the economic engine of Latin America and a melting pot of diverse cultures. Within this complex urban fabric, the</w:t>
      </w:r>
      <w:r>
        <w:t xml:space="preserve"> </w:t>
      </w:r>
      <w:r>
        <w:rPr>
          <w:iCs/>
          <w:i/>
        </w:rPr>
        <w:t xml:space="preserve">Photographer</w:t>
      </w:r>
      <w:r>
        <w:t xml:space="preserve"> </w:t>
      </w:r>
      <w:r>
        <w:t xml:space="preserve">plays a critical role in documenting reality, preserving memory, and challenging perceptions. Historically photography has served as both a tool for state propaganda and a weapon for social critique in Brazil.</w:t>
      </w:r>
    </w:p>
    <w:p>
      <w:pPr>
        <w:pStyle w:val="BodyText"/>
      </w:pPr>
      <w:r>
        <w:t xml:space="preserve">The significance of studying the photographer in this context lies in the democratization of image-making. With the advent of smartphones and social media platforms like Instagram, traditional barriers to entry have dissolved. However, professional photographers still hold significant sway over commercial advertising, editorial journalism, and fine art exhibitions in São Paulo. This research aims to understand how these professionals define their identity amidst rapid digital transformation and socio-political shifts.</w:t>
      </w:r>
    </w:p>
    <w:p>
      <w:pPr>
        <w:pStyle w:val="BodyText"/>
      </w:pPr>
      <w:r>
        <w:t xml:space="preserve">São Paulo hosts several major photography festivals, such as FotoGlobo and SP Photos Festival, which underscore the city’s commitment to promoting visual arts. These events provide a platform for local talent but also reflect global trends influencing local practices. By focusing on São Paulo, this study provides insights into how global photographic techniques are adapted to address specific Brazilian realities.</w:t>
      </w:r>
    </w:p>
    <w:bookmarkEnd w:id="21"/>
    <w:bookmarkStart w:id="22" w:name="methodology"/>
    <w:p>
      <w:pPr>
        <w:pStyle w:val="Heading2"/>
      </w:pPr>
      <w:r>
        <w:rPr>
          <w:bCs/>
          <w:b/>
        </w:rPr>
        <w:t xml:space="preserve">Methodology</w:t>
      </w:r>
    </w:p>
    <w:p>
      <w:pPr>
        <w:pStyle w:val="FirstParagraph"/>
      </w:pPr>
      <w:r>
        <w:t xml:space="preserve">To achieve a comprehensive understanding of the photographer’s role in São Paulo, this study employed a mixed-methods approach combining qualitative interviews, participant observation, and visual analysis.</w:t>
      </w:r>
    </w:p>
    <w:p>
      <w:pPr>
        <w:numPr>
          <w:ilvl w:val="0"/>
          <w:numId w:val="1001"/>
        </w:numPr>
        <w:pStyle w:val="Compact"/>
      </w:pPr>
      <w:r>
        <w:rPr>
          <w:bCs/>
          <w:b/>
        </w:rPr>
        <w:t xml:space="preserve">Data Collection:</w:t>
      </w:r>
    </w:p>
    <w:p>
      <w:pPr>
        <w:numPr>
          <w:ilvl w:val="0"/>
          <w:numId w:val="1001"/>
        </w:numPr>
        <w:pStyle w:val="Compact"/>
      </w:pPr>
      <w:r>
        <w:rPr>
          <w:bCs/>
          <w:b/>
        </w:rPr>
        <w:t xml:space="preserve">Sample Selection:</w:t>
      </w:r>
      <w:r>
        <w:t xml:space="preserve">The sample was stratified to ensure representation across different genres of photography and socioeconomic backgrounds.</w:t>
      </w:r>
    </w:p>
    <w:p>
      <w:pPr>
        <w:numPr>
          <w:ilvl w:val="0"/>
          <w:numId w:val="1001"/>
        </w:numPr>
        <w:pStyle w:val="Compact"/>
      </w:pPr>
      <w:r>
        <w:rPr>
          <w:bCs/>
          <w:b/>
        </w:rPr>
        <w:t xml:space="preserve">Data Analysis:</w:t>
      </w:r>
      <w:r>
        <w:t xml:space="preserve">Narrative analysis was used to identify recurring themes regarding artistic motivation, economic challenges, and technological adaptation. Additionally a visual analysis of selected portfolios was performed to assess stylistic evolution over the past decade.</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rPr>
                <w:bCs/>
                <w:b/>
              </w:rPr>
              <w:t xml:space="preserve">Campaign</w:t>
            </w:r>
          </w:p>
        </w:tc>
        <w:tc>
          <w:tcPr/>
          <w:p>
            <w:pPr>
              <w:pStyle w:val="Compact"/>
              <w:jc w:val="left"/>
            </w:pPr>
            <w:r>
              <w:rPr>
                <w:bCs/>
                <w:b/>
              </w:rPr>
              <w:t xml:space="preserve">Audience Reach</w:t>
            </w:r>
          </w:p>
        </w:tc>
      </w:tr>
    </w:tbl>
    <w:bookmarkEnd w:id="22"/>
    <w:bookmarkStart w:id="23" w:name="results"/>
    <w:p>
      <w:pPr>
        <w:pStyle w:val="Heading2"/>
      </w:pPr>
      <w:r>
        <w:rPr>
          <w:bCs/>
          <w:b/>
        </w:rPr>
        <w:t xml:space="preserve">Results</w:t>
      </w:r>
    </w:p>
    <w:p>
      <w:pPr>
        <w:pStyle w:val="FirstParagraph"/>
      </w:pPr>
      <w:r>
        <w:t xml:space="preserve">The analysis yielded several key findings regarding the practice and perception of photography in São Paulo:</w:t>
      </w:r>
    </w:p>
    <w:bookmarkEnd w:id="23"/>
    <w:bookmarkStart w:id="24" w:name="d"/>
    <w:p>
      <w:pPr>
        <w:pStyle w:val="Heading2"/>
      </w:pPr>
      <w:r>
        <w:rPr>
          <w:bCs/>
          <w:b/>
        </w:rPr>
        <w:t xml:space="preserve">D</w:t>
      </w:r>
    </w:p>
    <w:p>
      <w:pPr>
        <w:pStyle w:val="FirstParagraph"/>
      </w:pPr>
      <w:r>
        <w:t xml:space="preserve">The results indicate that while technology has democratized access to tools, it has also intensified competition among photographers in São Paulo. Many respondents reported a shift towards niche markets, such as sustainable fashion documentation or community-focused documentary projects. This specialization allows photographers to distinguish themselves in an oversaturated market.</w:t>
      </w:r>
    </w:p>
    <w:p>
      <w:pPr>
        <w:pStyle w:val="BodyText"/>
      </w:pPr>
      <w:r>
        <w:t xml:space="preserve">Moreover the interplay between tradition and modernity is evident in how São Paulo photographers approach their subjects. For instance, traditional techniques learned from masters like Vik Muniz are often blended with digital post-processing to create hyper-realistic images that comment on consumerism.</w:t>
      </w:r>
    </w:p>
    <w:p>
      <w:pPr>
        <w:pStyle w:val="BodyText"/>
      </w:pPr>
      <w:r>
        <w:t xml:space="preserve">Economic instability also impacts creative freedom. Photographers must often balance artistic integrity with commercial demands, leading to hybrid careers where individuals engage in teaching, curating, or running workshops alongside their photographic practice. This adaptability is crucial for survival in the volatile job market of Brazil's largest city.</w:t>
      </w:r>
    </w:p>
    <w:bookmarkEnd w:id="24"/>
    <w:bookmarkStart w:id="25" w:name="conclusion"/>
    <w:p>
      <w:pPr>
        <w:pStyle w:val="Heading2"/>
      </w:pPr>
      <w:r>
        <w:rPr>
          <w:bCs/>
          <w:b/>
        </w:rPr>
        <w:t xml:space="preserve">Conclusion</w:t>
      </w:r>
    </w:p>
    <w:p>
      <w:pPr>
        <w:pStyle w:val="FirstParagraph"/>
      </w:pPr>
      <w:r>
        <w:t xml:space="preserve">In conclusion, the photographer in São Paulo occupies a unique position at the intersection of art, commerce, and social commentary. The city’s diversity provides an endless source of inspiration and challenge for visual storytellers. As this study demonstrates, contemporary photographers are actively reshaping their profession by embracing new technologies while remaining deeply rooted in local cultural contexts.</w:t>
      </w:r>
    </w:p>
    <w:p>
      <w:pPr>
        <w:pStyle w:val="BodyText"/>
      </w:pPr>
      <w:r>
        <w:t xml:space="preserve">Future research should explore the impact of artificial intelligence on photographic ethics and authenticity in Brazil. Additionally, longitudinal studies could track the career trajectories of emerging photographers from underserved communities to better understand barriers to entry and opportunities for growth.</w:t>
      </w:r>
    </w:p>
    <w:p>
      <w:pPr>
        <w:pStyle w:val="BodyText"/>
      </w:pPr>
      <w:r>
        <w:t xml:space="preserve">This academic poster presentation underscores the importance of recognizing São Paulo not just as a geographical location but as a dynamic laboratory for understanding global trends in photography through a distinctly Brazilian lens.</w:t>
      </w:r>
    </w:p>
    <w:bookmarkEnd w:id="25"/>
    <w:bookmarkStart w:id="26" w:name="references"/>
    <w:p>
      <w:pPr>
        <w:pStyle w:val="Heading2"/>
      </w:pPr>
      <w:r>
        <w:rPr>
          <w:bCs/>
          <w:b/>
        </w:rPr>
        <w:t xml:space="preserve">References</w:t>
      </w:r>
    </w:p>
    <w:bookmarkEnd w:id="26"/>
    <w:p>
      <w:pPr>
        <w:pStyle w:val="FirstParagraph"/>
      </w:pPr>
      <w:r>
        <w:t xml:space="preserve">©2023 Academic Poster Presentation on Photography in São Paulo, Brazil. All rights reserved.</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Photographer: A Cultural and Economic Perspective in Brazil, São Paulo</dc:title>
  <dc:creator/>
  <dc:language>en</dc:language>
  <cp:keywords/>
  <dcterms:created xsi:type="dcterms:W3CDTF">2026-07-29T19:37:38Z</dcterms:created>
  <dcterms:modified xsi:type="dcterms:W3CDTF">2026-07-29T19:37:38Z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