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Visualizing</w:t>
      </w:r>
      <w:r>
        <w:t xml:space="preserve"> </w:t>
      </w:r>
      <w:r>
        <w:t xml:space="preserve">Heritage: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Senegal</w:t>
      </w:r>
      <w:r>
        <w:t xml:space="preserve"> </w:t>
      </w:r>
      <w:r>
        <w:t xml:space="preserve">Dakar</w:t>
      </w:r>
    </w:p>
    <w:bookmarkStart w:id="20" w:name="X7aeccc716dbeab56914e9107bf1835b68b0bc42"/>
    <w:p>
      <w:pPr>
        <w:pStyle w:val="Heading1"/>
      </w:pPr>
      <w:r>
        <w:t xml:space="preserve">Lens of the Sahel: Documenting Identity, Culture, and Modernity</w:t>
      </w:r>
    </w:p>
    <w:p>
      <w:pPr>
        <w:pStyle w:val="FirstParagraph"/>
      </w:pPr>
      <w:r>
        <w:t xml:space="preserve">A Critical Analysis of the Photographer’s Role in Contemporary Senegal Dakar</w:t>
      </w:r>
    </w:p>
    <w:bookmarkEnd w:id="20"/>
    <w:bookmarkStart w:id="21" w:name="abstract-introduction"/>
    <w:p>
      <w:pPr>
        <w:pStyle w:val="Heading2"/>
      </w:pPr>
      <w:r>
        <w:t xml:space="preserve">Abstract / Introduction</w:t>
      </w:r>
    </w:p>
    <w:p>
      <w:pPr>
        <w:pStyle w:val="FirstParagraph"/>
      </w:pPr>
      <w:r>
        <w:t xml:space="preserve">Dakar, the vibrant capital of Senegal, stands as a unique crossroads where African heritage intersects with global modernity. Within this dynamic urban landscape, the figure of the</w:t>
      </w:r>
      <w:r>
        <w:t xml:space="preserve"> </w:t>
      </w:r>
      <w:r>
        <w:rPr>
          <w:bCs/>
          <w:b/>
        </w:rPr>
        <w:t xml:space="preserve">Photographer</w:t>
      </w:r>
      <w:r>
        <w:t xml:space="preserve"> </w:t>
      </w:r>
      <w:r>
        <w:t xml:space="preserve">transcends mere documentation; they act as an archivist of memory and a critic of social change. This presentation explores how photography functions within</w:t>
      </w:r>
      <w:r>
        <w:t xml:space="preserve"> </w:t>
      </w:r>
      <w:r>
        <w:rPr>
          <w:bCs/>
          <w:b/>
        </w:rPr>
        <w:t xml:space="preserve">Senegal Dakar</w:t>
      </w:r>
      <w:r>
        <w:t xml:space="preserve">, examining how visual storytelling captures the intricate rhythms of daily life, political discourse, and cultural preservation. By analyzing key photographic practices in the region, we understand that every frame is a negotiation between tradition and contemporary reality.</w:t>
      </w:r>
    </w:p>
    <w:bookmarkEnd w:id="21"/>
    <w:bookmarkStart w:id="23" w:name="the-historical-context-of-photography"/>
    <w:p>
      <w:pPr>
        <w:pStyle w:val="Heading2"/>
      </w:pPr>
      <w:r>
        <w:t xml:space="preserve">The Historical Context of Photography</w:t>
      </w:r>
    </w:p>
    <w:bookmarkStart w:id="22" w:name="a-legacy-of-representation"/>
    <w:p>
      <w:pPr>
        <w:pStyle w:val="Heading3"/>
      </w:pPr>
      <w:r>
        <w:t xml:space="preserve">A Legacy of Representation</w:t>
      </w:r>
    </w:p>
    <w:p>
      <w:pPr>
        <w:pStyle w:val="FirstParagraph"/>
      </w:pPr>
      <w:r>
        <w:t xml:space="preserve">To understand the contemporary photographer in Dakar, one must first acknowledge the colonial history of representation. For decades, images of Africa were constructed through an external gaze, often stripping subjects of their agency. In recent decades, a renaissance has occurred among local artists and photojournalists in</w:t>
      </w:r>
      <w:r>
        <w:t xml:space="preserve"> </w:t>
      </w:r>
      <w:r>
        <w:rPr>
          <w:bCs/>
          <w:b/>
        </w:rPr>
        <w:t xml:space="preserve">Senegal Dakar</w:t>
      </w:r>
      <w:r>
        <w:t xml:space="preserve">. These photographers reclaim the camera as a tool for self-definition.</w:t>
      </w:r>
    </w:p>
    <w:p>
      <w:pPr>
        <w:pStyle w:val="BodyText"/>
      </w:pPr>
      <w:r>
        <w:t xml:space="preserve">The shift from ethnographic documentation to personal narrative is profound. Today’s photographer operates with an intimate knowledge of their environment, allowing them to capture nuances that external observers might miss. From the bustling markets of Sandaga to the serene coastlines of Ngor, the camera lens becomes a bridge between historical memory and present-day experience.</w:t>
      </w:r>
    </w:p>
    <w:bookmarkEnd w:id="22"/>
    <w:bookmarkEnd w:id="23"/>
    <w:bookmarkStart w:id="24" w:name="the-dakar-biennale-a-global-stage"/>
    <w:p>
      <w:pPr>
        <w:pStyle w:val="Heading2"/>
      </w:pPr>
      <w:r>
        <w:t xml:space="preserve">The Dakar Biennale: A Global Stage</w:t>
      </w:r>
    </w:p>
    <w:p>
      <w:pPr>
        <w:pStyle w:val="FirstParagraph"/>
      </w:pPr>
      <w:r>
        <w:t xml:space="preserve">No discussion regarding visual arts in this region is complete without mentioning Dak’Art, the biennial of contemporary African art. This event transforms</w:t>
      </w:r>
      <w:r>
        <w:t xml:space="preserve"> </w:t>
      </w:r>
      <w:r>
        <w:rPr>
          <w:bCs/>
          <w:b/>
        </w:rPr>
        <w:t xml:space="preserve">Senegal Dakar</w:t>
      </w:r>
      <w:r>
        <w:t xml:space="preserve"> </w:t>
      </w:r>
      <w:r>
        <w:t xml:space="preserve">into a global hub for artistic exchange. For the photographer, Dak’Art provides not just a platform for exhibition but a space for intellectual debate regarding what it means to photograph Africa today. Local photographers leverage this international visibility to critique local governance, celebrate indigenous aesthetics, and explore hybrid identities.</w:t>
      </w:r>
    </w:p>
    <w:bookmarkEnd w:id="24"/>
    <w:bookmarkStart w:id="26" w:name="the-photographer-as-social-commentator"/>
    <w:p>
      <w:pPr>
        <w:pStyle w:val="Heading2"/>
      </w:pPr>
      <w:r>
        <w:t xml:space="preserve">The Photographer as Social Commentator</w:t>
      </w:r>
    </w:p>
    <w:bookmarkStart w:id="25" w:name="capturing-the-pulse-of-dakar"/>
    <w:p>
      <w:pPr>
        <w:pStyle w:val="Heading3"/>
      </w:pPr>
      <w:r>
        <w:t xml:space="preserve">Capturing the Pulse of Dakar</w:t>
      </w:r>
    </w:p>
    <w:p>
      <w:pPr>
        <w:pStyle w:val="FirstParagraph"/>
      </w:pPr>
      <w:r>
        <w:t xml:space="preserve">Dakar is a city of contrasts. It is characterized by rapid urbanization, political activism, and deep-rooted spiritual traditions. The modern photographer in this context serves as a witness to these juxtapositions. Through street photography and documentary projects, they capture the "Métissage" – the cultural blending that defines Senegalese society.</w:t>
      </w:r>
    </w:p>
    <w:p>
      <w:pPr>
        <w:pStyle w:val="BodyText"/>
      </w:pPr>
      <w:r>
        <w:t xml:space="preserve">Themes frequently explored include:</w:t>
      </w:r>
    </w:p>
    <w:p>
      <w:pPr>
        <w:numPr>
          <w:ilvl w:val="0"/>
          <w:numId w:val="1001"/>
        </w:numPr>
        <w:pStyle w:val="Compact"/>
      </w:pPr>
      <w:r>
        <w:rPr>
          <w:bCs/>
          <w:b/>
        </w:rPr>
        <w:t xml:space="preserve">Youth Culture:</w:t>
      </w:r>
      <w:r>
        <w:t xml:space="preserve"> </w:t>
      </w:r>
      <w:r>
        <w:t xml:space="preserve">The rise of hip-hop, fashion, and digital connectivity among young people in Dakar’s neighborhoods.</w:t>
      </w:r>
    </w:p>
    <w:p>
      <w:pPr>
        <w:numPr>
          <w:ilvl w:val="0"/>
          <w:numId w:val="1001"/>
        </w:numPr>
        <w:pStyle w:val="Compact"/>
      </w:pPr>
      <w:r>
        <w:rPr>
          <w:bCs/>
          <w:b/>
        </w:rPr>
        <w:t xml:space="preserve">Gentrification:</w:t>
      </w:r>
      <w:r>
        <w:t xml:space="preserve"> </w:t>
      </w:r>
      <w:r>
        <w:t xml:space="preserve">The transformation of the Plateau district from a colonial administrative center to a modern business hub.</w:t>
      </w:r>
    </w:p>
    <w:p>
      <w:pPr>
        <w:numPr>
          <w:ilvl w:val="0"/>
          <w:numId w:val="1001"/>
        </w:numPr>
        <w:pStyle w:val="Compact"/>
      </w:pPr>
      <w:r>
        <w:rPr>
          <w:bCs/>
          <w:b/>
        </w:rPr>
        <w:t xml:space="preserve">Spirituality:</w:t>
      </w:r>
      <w:r>
        <w:t xml:space="preserve"> </w:t>
      </w:r>
      <w:r>
        <w:t xml:space="preserve">The visual presence of Mouridism and other Sufi orders, which permeate the visual landscape through festivals (Grand Magal) and daily prayer.</w:t>
      </w:r>
    </w:p>
    <w:bookmarkEnd w:id="25"/>
    <w:bookmarkEnd w:id="26"/>
    <w:bookmarkStart w:id="27" w:name="ethical-considerations-in-documentation"/>
    <w:p>
      <w:pPr>
        <w:pStyle w:val="Heading2"/>
      </w:pPr>
      <w:r>
        <w:t xml:space="preserve">Ethical Considerations in Documentation</w:t>
      </w:r>
    </w:p>
    <w:p>
      <w:pPr>
        <w:pStyle w:val="FirstParagraph"/>
      </w:pPr>
      <w:r>
        <w:t xml:space="preserve">The power dynamic between the photographer and the subject remains a critical ethical concern. In</w:t>
      </w:r>
      <w:r>
        <w:t xml:space="preserve"> </w:t>
      </w:r>
      <w:r>
        <w:rPr>
          <w:bCs/>
          <w:b/>
        </w:rPr>
        <w:t xml:space="preserve">Senegal Dakar</w:t>
      </w:r>
      <w:r>
        <w:t xml:space="preserve">, photographers must navigate relationships of trust, respect, and reciprocity. Unlike traditional documentary models where extraction is common, contemporary ethical frameworks emphasize collaboration. The best work produced in this region often results from long-term engagement with communities, ensuring that the final image dignifies the subject rather than exploiting their poverty or distinctiveness.</w:t>
      </w:r>
    </w:p>
    <w:bookmarkEnd w:id="27"/>
    <w:bookmarkStart w:id="28" w:name="the-digital-revolution-and-social-media"/>
    <w:p>
      <w:pPr>
        <w:pStyle w:val="Heading2"/>
      </w:pPr>
      <w:r>
        <w:t xml:space="preserve">The Digital Revolution and Social Media</w:t>
      </w:r>
    </w:p>
    <w:p>
      <w:pPr>
        <w:pStyle w:val="FirstParagraph"/>
      </w:pPr>
      <w:r>
        <w:t xml:space="preserve">In the last decade, the role of the photographer in Dakar has been radically altered by digital technology. Smartphones have democratized image-making, allowing everyday citizens to become photographers. Platforms like Instagram and Facebook serve as virtual galleries for visual culture in</w:t>
      </w:r>
      <w:r>
        <w:t xml:space="preserve"> </w:t>
      </w:r>
      <w:r>
        <w:rPr>
          <w:bCs/>
          <w:b/>
        </w:rPr>
        <w:t xml:space="preserve">Senegal Dakar</w:t>
      </w:r>
      <w:r>
        <w:t xml:space="preserve">. This shift challenges professional photographers to evolve their craft.</w:t>
      </w:r>
    </w:p>
    <w:p>
      <w:pPr>
        <w:pStyle w:val="BodyText"/>
      </w:pPr>
      <w:r>
        <w:t xml:space="preserve">The immediacy of social media allows for rapid response to political events. During election cycles or social movements, the citizen-photographer plays a crucial role in disseminating information and holding power accountable. Consequently, the professional photographer in Dakar must now also function as a digital curator and storyteller across multiple mediums. The boundary between amateur documentation and professional art is blurring, creating a rich tapestry of visual voices.</w:t>
      </w:r>
    </w:p>
    <w:bookmarkEnd w:id="28"/>
    <w:bookmarkStart w:id="29" w:name="conclusion"/>
    <w:p>
      <w:pPr>
        <w:pStyle w:val="Heading2"/>
      </w:pPr>
      <w:r>
        <w:t xml:space="preserve">Conclusion</w:t>
      </w:r>
    </w:p>
    <w:p>
      <w:pPr>
        <w:pStyle w:val="FirstParagraph"/>
      </w:pPr>
      <w:r>
        <w:t xml:space="preserve">The photographer in Senegal Dakar is not merely a technician of light and shadow but a vital cultural interlocutor. Through their work, they preserve the intangible heritage of the Wolof people and other ethnic groups while simultaneously critiquing modern societal shifts. As we look to the future, it is imperative that institutions continue to support local talent in</w:t>
      </w:r>
      <w:r>
        <w:t xml:space="preserve"> </w:t>
      </w:r>
      <w:r>
        <w:rPr>
          <w:bCs/>
          <w:b/>
        </w:rPr>
        <w:t xml:space="preserve">Senegal Dakar</w:t>
      </w:r>
      <w:r>
        <w:t xml:space="preserve">, ensuring that the narrative remains authentic and self-determined.</w:t>
      </w:r>
    </w:p>
    <w:p>
      <w:pPr>
        <w:pStyle w:val="BodyText"/>
      </w:pPr>
      <w:r>
        <w:t xml:space="preserve">Ultimately, studying photography in this context reveals how visual art shapes collective identity. The camera serves as both a mirror and a window – reflecting the complexities of Senegalese life to its people while offering the world an unvarnished, honest look at the beating heart of West Africa.</w:t>
      </w:r>
    </w:p>
    <w:bookmarkEnd w:id="29"/>
    <w:p>
      <w:pPr>
        <w:pStyle w:val="BodyText"/>
      </w:pPr>
      <w:r>
        <w:rPr>
          <w:bCs/>
          <w:b/>
        </w:rPr>
        <w:t xml:space="preserve">Affiliation:</w:t>
      </w:r>
      <w:r>
        <w:t xml:space="preserve"> </w:t>
      </w:r>
      <w:r>
        <w:t xml:space="preserve">Department of Visual Anthropology &amp; Contemporary African Studies</w:t>
      </w:r>
      <w:r>
        <w:br/>
      </w:r>
      <w:r>
        <w:rPr>
          <w:iCs/>
          <w:i/>
        </w:rPr>
        <w:t xml:space="preserve">Presentation intended for International Symposium on Urban Culture and Heritage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Visualizing Heritage: The Role of the Photographer in Senegal Dakar</dc:title>
  <dc:creator/>
  <dc:language>en</dc:language>
  <cp:keywords/>
  <dcterms:created xsi:type="dcterms:W3CDTF">2026-07-29T19:17:48Z</dcterms:created>
  <dcterms:modified xsi:type="dcterms:W3CDTF">2026-07-29T19:17:48Z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