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Turkey</w:t>
      </w:r>
      <w:r>
        <w:t xml:space="preserve"> </w:t>
      </w:r>
      <w:r>
        <w:t xml:space="preserve">Ankara</w:t>
      </w:r>
    </w:p>
    <w:bookmarkStart w:id="30" w:name="Xc362e2302e82a28f5417e3f8084b700cfa57772"/>
    <w:p>
      <w:pPr>
        <w:pStyle w:val="Heading1"/>
      </w:pPr>
      <w:r>
        <w:t xml:space="preserve">Visualizing the Capital: The Role of the Photographer in Contemporary Ankara</w:t>
      </w:r>
    </w:p>
    <w:p>
      <w:pPr>
        <w:pStyle w:val="FirstParagraph"/>
      </w:pPr>
      <w:r>
        <w:rPr>
          <w:bCs/>
          <w:b/>
        </w:rPr>
        <w:t xml:space="preserve">Absolute Position:</w:t>
      </w:r>
      <w:r>
        <w:t xml:space="preserve"> </w:t>
      </w:r>
      <w:r>
        <w:t xml:space="preserve">Poster Presentation Academic Document</w:t>
      </w:r>
      <w:r>
        <w:br/>
      </w:r>
      <w:r>
        <w:rPr>
          <w:bCs/>
          <w:b/>
        </w:rPr>
        <w:t xml:space="preserve">Degree Level:</w:t>
      </w:r>
      <w:r>
        <w:t xml:space="preserve"> </w:t>
      </w:r>
      <w:r>
        <w:t xml:space="preserve">Master of Arts in Visual Anthropology / Fine Arts</w:t>
      </w:r>
      <w:r>
        <w:br/>
      </w:r>
      <w:r>
        <w:rPr>
          <w:bCs/>
          <w:b/>
        </w:rPr>
        <w:t xml:space="preserve">Affiliation:</w:t>
      </w:r>
      <w:r>
        <w:t xml:space="preserve"> </w:t>
      </w:r>
      <w:r>
        <w:t xml:space="preserve">Department of Media Studies, Ankara University (Simulated)</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academic poster presents a comprehensive analysis of the evolving role of the</w:t>
      </w:r>
      <w:r>
        <w:t xml:space="preserve"> </w:t>
      </w:r>
      <w:r>
        <w:rPr>
          <w:bCs/>
          <w:b/>
        </w:rPr>
        <w:t xml:space="preserve">Photographer</w:t>
      </w:r>
      <w:r>
        <w:t xml:space="preserve"> </w:t>
      </w:r>
      <w:r>
        <w:t xml:space="preserve">in the socio-political and cultural landscape of Ankara, Turkey. While Istanbul often dominates international discourse regarding Turkish art and culture, this research argues that Ankara serves as a critical nexus for understanding state narratives, bureaucratic modernization, and urban transformation. By examining key photographic practices from the early Republican era to contemporary digital media installations within</w:t>
      </w:r>
      <w:r>
        <w:t xml:space="preserve"> </w:t>
      </w:r>
      <w:r>
        <w:rPr>
          <w:bCs/>
          <w:b/>
        </w:rPr>
        <w:t xml:space="preserve">Turkey Ankara</w:t>
      </w:r>
      <w:r>
        <w:t xml:space="preserve">, this study highlights how the image-maker functions not merely as an observer but as an active agent in constructing national identity. The findings suggest that the contemporary</w:t>
      </w:r>
      <w:r>
        <w:t xml:space="preserve"> </w:t>
      </w:r>
      <w:r>
        <w:rPr>
          <w:bCs/>
          <w:b/>
        </w:rPr>
        <w:t xml:space="preserve">Photographer</w:t>
      </w:r>
      <w:r>
        <w:t xml:space="preserve"> </w:t>
      </w:r>
      <w:r>
        <w:t xml:space="preserve">in</w:t>
      </w:r>
    </w:p>
    <w:p>
      <w:pPr>
        <w:pStyle w:val="BodyText"/>
      </w:pPr>
      <w:r>
        <w:t xml:space="preserve">Turkey Ankara is increasingly utilizing archival intervention and street documentation to critique rapid urbanization and political shifts, creating a visual dialectic between tradition and modernity unique to the capital.</w:t>
      </w:r>
    </w:p>
    <w:bookmarkEnd w:id="20"/>
    <w:bookmarkStart w:id="21" w:name="introduction-the-capitals-lens"/>
    <w:p>
      <w:pPr>
        <w:pStyle w:val="Heading2"/>
      </w:pPr>
      <w:r>
        <w:t xml:space="preserve">1. Introduction: The Capital’s Lens</w:t>
      </w:r>
    </w:p>
    <w:p>
      <w:pPr>
        <w:pStyle w:val="FirstParagraph"/>
      </w:pPr>
      <w:r>
        <w:t xml:space="preserve">Ankara, established as the capital of the Republic of Turkey in 1923, was conceived as a symbol of Westernization and modernity. Unlike Istanbul, with its Ottoman heritage and cosmopolitan history, Ankara represents a tabula rasa—a blank slate upon which new national identities were to be painted. Within this context, the</w:t>
      </w:r>
      <w:r>
        <w:t xml:space="preserve"> </w:t>
      </w:r>
      <w:r>
        <w:rPr>
          <w:bCs/>
          <w:b/>
        </w:rPr>
        <w:t xml:space="preserve">Photographer</w:t>
      </w:r>
      <w:r>
        <w:t xml:space="preserve"> </w:t>
      </w:r>
      <w:r>
        <w:t xml:space="preserve">played a pivotal role in documenting the birth of this new nation. This research investigates how the visual medium has been utilized to legitimize political power and document urban development.</w:t>
      </w:r>
    </w:p>
    <w:p>
      <w:pPr>
        <w:pStyle w:val="BodyText"/>
      </w:pPr>
      <w:r>
        <w:t xml:space="preserve">The primary objective of this poster is to explore three distinct phases:</w:t>
      </w:r>
    </w:p>
    <w:p>
      <w:pPr>
        <w:numPr>
          <w:ilvl w:val="0"/>
          <w:numId w:val="1001"/>
        </w:numPr>
        <w:pStyle w:val="Compact"/>
      </w:pPr>
      <w:r>
        <w:rPr>
          <w:bCs/>
          <w:b/>
        </w:rPr>
        <w:t xml:space="preserve">The Republican Era (1923-1950):</w:t>
      </w:r>
      <w:r>
        <w:t xml:space="preserve"> </w:t>
      </w:r>
      <w:r>
        <w:t xml:space="preserve">The use of photography as a tool for state propaganda and modernization.</w:t>
      </w:r>
    </w:p>
    <w:p>
      <w:pPr>
        <w:numPr>
          <w:ilvl w:val="0"/>
          <w:numId w:val="1001"/>
        </w:numPr>
        <w:pStyle w:val="Compact"/>
      </w:pPr>
      <w:r>
        <w:rPr>
          <w:bCs/>
          <w:b/>
        </w:rPr>
        <w:t xml:space="preserve">The Democratic Transition (1950-2002):</w:t>
      </w:r>
      <w:r>
        <w:t xml:space="preserve"> </w:t>
      </w:r>
      <w:r>
        <w:t xml:space="preserve">The rise of commercial and press photography in Ankara.</w:t>
      </w:r>
    </w:p>
    <w:p>
      <w:pPr>
        <w:numPr>
          <w:ilvl w:val="0"/>
          <w:numId w:val="1001"/>
        </w:numPr>
        <w:pStyle w:val="Compact"/>
      </w:pPr>
      <w:r>
        <w:rPr>
          <w:bCs/>
          <w:b/>
        </w:rPr>
        <w:t xml:space="preserve">The Contemporary Era (2003-Present):</w:t>
      </w:r>
      <w:r>
        <w:t xml:space="preserve"> </w:t>
      </w:r>
      <w:r>
        <w:t xml:space="preserve">Artistic photography, digital activism, and the reimagining of public space in</w:t>
      </w:r>
    </w:p>
    <w:p>
      <w:pPr>
        <w:numPr>
          <w:ilvl w:val="0"/>
          <w:numId w:val="1000"/>
        </w:numPr>
        <w:pStyle w:val="Compact"/>
      </w:pPr>
      <w:r>
        <w:t xml:space="preserve">Turkey Ankara.</w:t>
      </w:r>
    </w:p>
    <w:bookmarkEnd w:id="21"/>
    <w:bookmarkStart w:id="22" w:name="X52b89e5e2eaf5db35b04d2ba1356f9d70f0a674"/>
    <w:p>
      <w:pPr>
        <w:pStyle w:val="Heading2"/>
      </w:pPr>
      <w:r>
        <w:t xml:space="preserve">2. Theoretical Framework: Photography as Social Text</w:t>
      </w:r>
    </w:p>
    <w:p>
      <w:pPr>
        <w:pStyle w:val="FirstParagraph"/>
      </w:pPr>
      <w:r>
        <w:t xml:space="preserve">This study draws upon the theoretical frameworks of Roland Barthes regarding the "punctum" and Susan Sontag’s assertion that photography is a form of possession. In the specific context of</w:t>
      </w:r>
    </w:p>
    <w:p>
      <w:pPr>
        <w:pStyle w:val="BodyText"/>
      </w:pPr>
      <w:r>
        <w:t xml:space="preserve">Turkey Ankara, these theories are adapted to understand how images serve as anchors for collective memory. The</w:t>
      </w:r>
      <w:r>
        <w:t xml:space="preserve"> </w:t>
      </w:r>
      <w:r>
        <w:rPr>
          <w:bCs/>
          <w:b/>
        </w:rPr>
        <w:t xml:space="preserve">Photographer</w:t>
      </w:r>
      <w:r>
        <w:t xml:space="preserve"> </w:t>
      </w:r>
      <w:r>
        <w:t xml:space="preserve">here is viewed through the lens of Visual Anthropology, where images are treated as ethnographic data that reveal underlying social structures, power dynamics, and cultural anxieties.</w:t>
      </w:r>
    </w:p>
    <w:p>
      <w:pPr>
        <w:pStyle w:val="BodyText"/>
      </w:pPr>
      <w:r>
        <w:t xml:space="preserve">We further utilize Pierre Bourdieu’s concept of "social space" to analyze how architectural photography in Ankara reflects class divisions and state authority. The city’s wide boulevards (such as Atatürk Boulevard) and monumental buildings are not just backdrops but active participants in the photographic narrative, dictating the composition and meaning produced by the</w:t>
      </w:r>
    </w:p>
    <w:p>
      <w:pPr>
        <w:pStyle w:val="BodyText"/>
      </w:pPr>
      <w:r>
        <w:t xml:space="preserve">Photographer.</w:t>
      </w:r>
    </w:p>
    <w:bookmarkEnd w:id="22"/>
    <w:bookmarkStart w:id="23" w:name="X069267e92b7f37eed45654a88f557639accd1a8"/>
    <w:p>
      <w:pPr>
        <w:pStyle w:val="Heading2"/>
      </w:pPr>
      <w:r>
        <w:t xml:space="preserve">3. Historical Context: Documenting a New Nation</w:t>
      </w:r>
    </w:p>
    <w:p>
      <w:pPr>
        <w:pStyle w:val="FirstParagraph"/>
      </w:pPr>
      <w:r>
        <w:t xml:space="preserve">In its early years, Ankara required visual evidence of its legitimacy as a modern capital. Official photographers were commissioned to document construction sites, new administrative buildings, and the lives of citizens engaged in secular practices. These images were crucial for disseminating the ideology of Kemalism.</w:t>
      </w:r>
    </w:p>
    <w:p>
      <w:pPr>
        <w:pStyle w:val="BodyText"/>
      </w:pPr>
      <w:r>
        <w:rPr>
          <w:bCs/>
          <w:b/>
        </w:rPr>
        <w:t xml:space="preserve">Key Figure:</w:t>
      </w:r>
      <w:r>
        <w:t xml:space="preserve"> </w:t>
      </w:r>
      <w:r>
        <w:t xml:space="preserve">The work of early state photographers in</w:t>
      </w:r>
    </w:p>
    <w:p>
      <w:pPr>
        <w:pStyle w:val="BodyText"/>
      </w:pPr>
      <w:r>
        <w:t xml:space="preserve">Turkey Ankara often emphasized symmetry, order, and progress. Rural visitors to the capital were photographed adopting urban dress and behaviors, reinforcing the narrative of national modernization. This era established photography as a primary vehicle for state-sponsored identity formation.</w:t>
      </w:r>
    </w:p>
    <w:bookmarkEnd w:id="23"/>
    <w:bookmarkStart w:id="24" w:name="X24adac633d39d478087394ea2f76d68c7baca36"/>
    <w:p>
      <w:pPr>
        <w:pStyle w:val="Heading2"/>
      </w:pPr>
      <w:r>
        <w:t xml:space="preserve">4. Urban Transformation and the Contemporary Photographer</w:t>
      </w:r>
    </w:p>
    <w:p>
      <w:pPr>
        <w:pStyle w:val="FirstParagraph"/>
      </w:pPr>
      <w:r>
        <w:t xml:space="preserve">In recent decades,</w:t>
      </w:r>
    </w:p>
    <w:p>
      <w:pPr>
        <w:pStyle w:val="BodyText"/>
      </w:pPr>
      <w:r>
        <w:t xml:space="preserve">Turkey Ankara has undergone significant gentrification and political change. The role of the</w:t>
      </w:r>
    </w:p>
    <w:p>
      <w:pPr>
        <w:pStyle w:val="BodyText"/>
      </w:pPr>
      <w:r>
        <w:t xml:space="preserve">Photographer has shifted from documenting state achievements to critiquing urban displacement. Neighborhoods such as Kızılay, historically the heart of leftist and student culture, have faced rapid transformation.</w:t>
      </w:r>
    </w:p>
    <w:p>
      <w:pPr>
        <w:pStyle w:val="BodyText"/>
      </w:pPr>
      <w:r>
        <w:rPr>
          <w:bCs/>
          <w:b/>
        </w:rPr>
        <w:t xml:space="preserve">Casestudy:</w:t>
      </w:r>
      <w:r>
        <w:t xml:space="preserve"> </w:t>
      </w:r>
      <w:r>
        <w:t xml:space="preserve">Contemporary artists in</w:t>
      </w:r>
    </w:p>
    <w:p>
      <w:pPr>
        <w:pStyle w:val="BodyText"/>
      </w:pPr>
      <w:r>
        <w:t xml:space="preserve">Turkey Ankara, such as those exhibiting at the Hacettepe University Art Center or private galleries in Çankaya, often employ archival photography. They juxtapose historical images of demolished neighborhoods with contemporary shots of high-rise developments. This practice creates a visual palimpsest, allowing viewers to see the layers of history erased by development.</w:t>
      </w:r>
    </w:p>
    <w:p>
      <w:pPr>
        <w:pStyle w:val="BodyText"/>
      </w:pPr>
      <w:r>
        <w:rPr>
          <w:bCs/>
          <w:b/>
        </w:rPr>
        <w:t xml:space="preserve">Key Theme:</w:t>
      </w:r>
      <w:r>
        <w:t xml:space="preserve"> </w:t>
      </w:r>
      <w:r>
        <w:t xml:space="preserve">The "Vanishing Ankara." Many photographers focus on the erosion of public spaces and communal areas. By capturing empty squares or abandoned industrial sites, these</w:t>
      </w:r>
    </w:p>
    <w:p>
      <w:pPr>
        <w:pStyle w:val="BodyText"/>
      </w:pPr>
      <w:r>
        <w:t xml:space="preserve">Photographers evoke a sense of nostalgia and critique the homogenization of urban landscapes.</w:t>
      </w:r>
    </w:p>
    <w:bookmarkEnd w:id="24"/>
    <w:bookmarkStart w:id="25" w:name="digital-activism-and-social-media"/>
    <w:p>
      <w:pPr>
        <w:pStyle w:val="Heading2"/>
      </w:pPr>
      <w:r>
        <w:t xml:space="preserve">5. Digital Activism and Social Media</w:t>
      </w:r>
    </w:p>
    <w:p>
      <w:pPr>
        <w:pStyle w:val="FirstParagraph"/>
      </w:pPr>
      <w:r>
        <w:t xml:space="preserve">The rise of social media has democratized the role of the</w:t>
      </w:r>
    </w:p>
    <w:p>
      <w:pPr>
        <w:pStyle w:val="BodyText"/>
      </w:pPr>
      <w:r>
        <w:t xml:space="preserve">Photographer. Citizen journalists and amateur photographers in</w:t>
      </w:r>
    </w:p>
    <w:p>
      <w:pPr>
        <w:pStyle w:val="BodyText"/>
      </w:pPr>
      <w:r>
        <w:t xml:space="preserve">Turkey Ankara play a crucial role in documenting protests, political rallies, and environmental issues. Platforms like Instagram have become alternative archives for events that may be censored or underreported by mainstream media.</w:t>
      </w:r>
    </w:p>
    <w:p>
      <w:pPr>
        <w:pStyle w:val="BodyText"/>
      </w:pPr>
      <w:r>
        <w:t xml:space="preserve">This section highlights how hashtags related to specific locations in</w:t>
      </w:r>
      <w:r>
        <w:t xml:space="preserve"> </w:t>
      </w:r>
      <w:r>
        <w:rPr>
          <w:bCs/>
          <w:b/>
        </w:rPr>
        <w:t xml:space="preserve">Turkey Ankara</w:t>
      </w:r>
      <w:r>
        <w:t xml:space="preserve"> </w:t>
      </w:r>
      <w:r>
        <w:t xml:space="preserve">create virtual communities. The</w:t>
      </w:r>
    </w:p>
    <w:p>
      <w:pPr>
        <w:pStyle w:val="BodyText"/>
      </w:pPr>
      <w:r>
        <w:t xml:space="preserve">Photographer is no longer just an artist but a witness and activist. The immediacy of digital photography allows for real-time documentation of political shifts, challenging official narratives and fostering public discourse.</w:t>
      </w:r>
    </w:p>
    <w:bookmarkEnd w:id="25"/>
    <w:bookmarkStart w:id="26" w:name="methodology"/>
    <w:p>
      <w:pPr>
        <w:pStyle w:val="Heading2"/>
      </w:pPr>
      <w:r>
        <w:t xml:space="preserve">6. Methodology</w:t>
      </w:r>
    </w:p>
    <w:p>
      <w:pPr>
        <w:pStyle w:val="FirstParagraph"/>
      </w:pPr>
      <w:r>
        <w:t xml:space="preserve">This research employs a mixed-methods approach:</w:t>
      </w:r>
    </w:p>
    <w:p>
      <w:pPr>
        <w:numPr>
          <w:ilvl w:val="0"/>
          <w:numId w:val="1002"/>
        </w:numPr>
        <w:pStyle w:val="Compact"/>
      </w:pPr>
      <w:r>
        <w:rPr>
          <w:bCs/>
          <w:b/>
        </w:rPr>
        <w:t xml:space="preserve">Archival Analysis:</w:t>
      </w:r>
      <w:r>
        <w:t xml:space="preserve"> </w:t>
      </w:r>
      <w:r>
        <w:t xml:space="preserve">Reviewing historical photographs from the Presidency State Archives and private collections in</w:t>
      </w:r>
    </w:p>
    <w:p>
      <w:pPr>
        <w:numPr>
          <w:ilvl w:val="0"/>
          <w:numId w:val="1000"/>
        </w:numPr>
        <w:pStyle w:val="Compact"/>
      </w:pPr>
      <w:r>
        <w:t xml:space="preserve">Turkey Ankara.</w:t>
      </w:r>
    </w:p>
    <w:p>
      <w:pPr>
        <w:numPr>
          <w:ilvl w:val="0"/>
          <w:numId w:val="1002"/>
        </w:numPr>
        <w:pStyle w:val="Compact"/>
      </w:pPr>
      <w:r>
        <w:rPr>
          <w:bCs/>
          <w:b/>
        </w:rPr>
        <w:t xml:space="preserve">Semi-Structured Interviews:</w:t>
      </w:r>
      <w:r>
        <w:t xml:space="preserve"> </w:t>
      </w:r>
      <w:r>
        <w:t xml:space="preserve">Conducting interviews with 15 contemporary photographers based in Ankara to understand their creative processes, motivations, and challenges.</w:t>
      </w:r>
    </w:p>
    <w:p>
      <w:pPr>
        <w:numPr>
          <w:ilvl w:val="0"/>
          <w:numId w:val="1002"/>
        </w:numPr>
        <w:pStyle w:val="Compact"/>
      </w:pPr>
      <w:r>
        <w:rPr>
          <w:bCs/>
          <w:b/>
        </w:rPr>
        <w:t xml:space="preserve">Visual Ethnography:</w:t>
      </w:r>
      <w:r>
        <w:t xml:space="preserve"> </w:t>
      </w:r>
      <w:r>
        <w:t xml:space="preserve">Participating in photo walks and exhibitions across</w:t>
      </w:r>
    </w:p>
    <w:p>
      <w:pPr>
        <w:numPr>
          <w:ilvl w:val="0"/>
          <w:numId w:val="1000"/>
        </w:numPr>
        <w:pStyle w:val="Compact"/>
      </w:pPr>
      <w:r>
        <w:t xml:space="preserve">Turkey Ankara, including the annual Fotoğrafistanbul festival events held in the capital.</w:t>
      </w:r>
    </w:p>
    <w:bookmarkEnd w:id="26"/>
    <w:bookmarkStart w:id="27" w:name="X548a0f8975e9a99d9248aaaf53fce48b691e4b7"/>
    <w:p>
      <w:pPr>
        <w:pStyle w:val="Heading2"/>
      </w:pPr>
      <w:r>
        <w:t xml:space="preserve">7. Discussion: The Photographer as Cultural Mediator</w:t>
      </w:r>
    </w:p>
    <w:p>
      <w:pPr>
        <w:pStyle w:val="FirstParagraph"/>
      </w:pPr>
      <w:r>
        <w:t xml:space="preserve">The findings indicate that the</w:t>
      </w:r>
    </w:p>
    <w:p>
      <w:pPr>
        <w:pStyle w:val="BodyText"/>
      </w:pPr>
      <w:r>
        <w:t xml:space="preserve">Photographer in</w:t>
      </w:r>
    </w:p>
    <w:p>
      <w:pPr>
        <w:pStyle w:val="BodyText"/>
      </w:pPr>
      <w:r>
        <w:t xml:space="preserve">Turkey Ankara operates at a complex intersection of history, politics, and aesthetics. They are mediators who translate the abstract concepts of state power and urban change into tangible visual experiences.</w:t>
      </w:r>
    </w:p>
    <w:p>
      <w:pPr>
        <w:pStyle w:val="BodyText"/>
      </w:pPr>
      <w:r>
        <w:rPr>
          <w:bCs/>
          <w:b/>
        </w:rPr>
        <w:t xml:space="preserve">Critical Insight:</w:t>
      </w:r>
      <w:r>
        <w:t xml:space="preserve"> </w:t>
      </w:r>
      <w:r>
        <w:t xml:space="preserve">While Istanbul photographers often focus on cultural hybridity, Ankara photographers grapple with the tension between central authority and local identity. The vastness of the city and its bureaucratic nature create a unique aesthetic characterized by monumentality, isolation, and resilience.</w:t>
      </w:r>
    </w:p>
    <w:p>
      <w:pPr>
        <w:pStyle w:val="BodyText"/>
      </w:pPr>
      <w:r>
        <w:t xml:space="preserve">The contemporary</w:t>
      </w:r>
    </w:p>
    <w:p>
      <w:pPr>
        <w:pStyle w:val="BodyText"/>
      </w:pPr>
      <w:r>
        <w:t xml:space="preserve">Photographer in</w:t>
      </w:r>
    </w:p>
    <w:p>
      <w:pPr>
        <w:pStyle w:val="BodyText"/>
      </w:pPr>
      <w:r>
        <w:t xml:space="preserve">Turkey Ankara is increasingly aware of their historical legacy. They engage in a dialogue with past photographic traditions while employing new technologies to address current social issues. This continuity and change define the unique visual culture of the capital.</w:t>
      </w:r>
    </w:p>
    <w:bookmarkEnd w:id="27"/>
    <w:bookmarkStart w:id="28" w:name="conclusion-and-recommendations"/>
    <w:p>
      <w:pPr>
        <w:pStyle w:val="Heading2"/>
      </w:pPr>
      <w:r>
        <w:t xml:space="preserve">8. Conclusion and Recommendations</w:t>
      </w:r>
    </w:p>
    <w:p>
      <w:pPr>
        <w:pStyle w:val="FirstParagraph"/>
      </w:pPr>
      <w:r>
        <w:t xml:space="preserve">This poster presentation underscores the indispensable role of the</w:t>
      </w:r>
    </w:p>
    <w:p>
      <w:pPr>
        <w:pStyle w:val="BodyText"/>
      </w:pPr>
      <w:r>
        <w:t xml:space="preserve">Photographer in shaping our understanding of</w:t>
      </w:r>
    </w:p>
    <w:p>
      <w:pPr>
        <w:pStyle w:val="BodyText"/>
      </w:pPr>
      <w:r>
        <w:t xml:space="preserve">Turkey Ankara as a dynamic urban center. From its inception as a modernist experiment to its current status as a contested political space, photography has been central to Ankara’s visual history.</w:t>
      </w:r>
    </w:p>
    <w:p>
      <w:pPr>
        <w:pStyle w:val="BodyText"/>
      </w:pPr>
      <w:r>
        <w:rPr>
          <w:bCs/>
          <w:b/>
        </w:rPr>
        <w:t xml:space="preserve">Recommendations:</w:t>
      </w:r>
    </w:p>
    <w:p>
      <w:pPr>
        <w:numPr>
          <w:ilvl w:val="0"/>
          <w:numId w:val="1003"/>
        </w:numPr>
        <w:pStyle w:val="Compact"/>
      </w:pPr>
      <w:r>
        <w:t xml:space="preserve">Municipal authorities in</w:t>
      </w:r>
    </w:p>
    <w:p>
      <w:pPr>
        <w:numPr>
          <w:ilvl w:val="0"/>
          <w:numId w:val="1000"/>
        </w:numPr>
        <w:pStyle w:val="Compact"/>
      </w:pPr>
      <w:r>
        <w:t xml:space="preserve">Turkey Ankara should support local photographic archives and exhibitions to preserve urban heritage.</w:t>
      </w:r>
    </w:p>
    <w:p>
      <w:pPr>
        <w:numPr>
          <w:ilvl w:val="0"/>
          <w:numId w:val="1003"/>
        </w:numPr>
        <w:pStyle w:val="Compact"/>
      </w:pPr>
      <w:r>
        <w:t xml:space="preserve">Educational institutions should integrate visual literacy into curricula, emphasizing the historical significance of photography in civic education.</w:t>
      </w:r>
    </w:p>
    <w:p>
      <w:pPr>
        <w:numPr>
          <w:ilvl w:val="0"/>
          <w:numId w:val="1003"/>
        </w:numPr>
        <w:pStyle w:val="Compact"/>
      </w:pPr>
      <w:r>
        <w:t xml:space="preserve">Further research is needed on the comparative aesthetics of Istanbul vs. Ankara photographers to deepen our understanding of regional artistic differences within Turkey.</w:t>
      </w:r>
    </w:p>
    <w:bookmarkEnd w:id="28"/>
    <w:bookmarkStart w:id="29" w:name="references-selected"/>
    <w:p>
      <w:pPr>
        <w:pStyle w:val="Heading2"/>
      </w:pPr>
      <w:r>
        <w:t xml:space="preserve">References (Selected)</w:t>
      </w:r>
    </w:p>
    <w:p>
      <w:pPr>
        <w:pStyle w:val="FirstParagraph"/>
      </w:pPr>
      <w:r>
        <w:rPr>
          <w:bCs/>
          <w:b/>
        </w:rPr>
        <w:t xml:space="preserve">Note:</w:t>
      </w:r>
      <w:r>
        <w:t xml:space="preserve">*For a full academic poster, detailed citations would be listed here in APA format.*</w:t>
      </w:r>
    </w:p>
    <w:p>
      <w:pPr>
        <w:numPr>
          <w:ilvl w:val="0"/>
          <w:numId w:val="1004"/>
        </w:numPr>
        <w:pStyle w:val="Compact"/>
      </w:pPr>
      <w:r>
        <w:t xml:space="preserve">Islamoglu-Ince, Z. (1993). *The Republic of the State: The Politics of Modernization in Turkey*. Routledge.</w:t>
      </w:r>
    </w:p>
    <w:p>
      <w:pPr>
        <w:numPr>
          <w:ilvl w:val="0"/>
          <w:numId w:val="1004"/>
        </w:numPr>
        <w:pStyle w:val="Compact"/>
      </w:pPr>
      <w:r>
        <w:t xml:space="preserve">Keskin-Saylar, L., &amp; Aras, M. (Eds.). (2017). *Aesthetics and Politics: Art and Photography in Turkey*. Istanbul Research Institute.</w:t>
      </w:r>
    </w:p>
    <w:p>
      <w:pPr>
        <w:numPr>
          <w:ilvl w:val="0"/>
          <w:numId w:val="1004"/>
        </w:numPr>
        <w:pStyle w:val="Compact"/>
      </w:pPr>
      <w:r>
        <w:t xml:space="preserve">Mehmetoğlu, D. T. (2014). "Reconstructing the Republic: Photography and Power in Early Republican Turkey." *Ottoman Studies Journal*, 3, 95-112.</w:t>
      </w:r>
    </w:p>
    <w:p>
      <w:pPr>
        <w:numPr>
          <w:ilvl w:val="0"/>
          <w:numId w:val="1004"/>
        </w:numPr>
        <w:pStyle w:val="Compact"/>
      </w:pPr>
      <w:r>
        <w:t xml:space="preserve">Sontag, S. (2001). *On Photography*. Picador.</w:t>
      </w:r>
    </w:p>
    <w:p>
      <w:r>
        <w:pict>
          <v:rect style="width:0;height:1.5pt" o:hralign="center" o:hrstd="t" o:hr="t"/>
        </w:pict>
      </w:r>
    </w:p>
    <w:p>
      <w:pPr>
        <w:pStyle w:val="FirstParagraph"/>
      </w:pPr>
      <w:r>
        <w:rPr>
          <w:bCs/>
          <w:b/>
        </w:rPr>
        <w:t xml:space="preserve">Contact Information:</w:t>
      </w:r>
      <w:r>
        <w:br/>
      </w:r>
      <w:r>
        <w:t xml:space="preserve">Dr. Elif Yılmaz</w:t>
      </w:r>
      <w:r>
        <w:br/>
      </w:r>
      <w:r>
        <w:t xml:space="preserve">Department of Visual Anthropology</w:t>
      </w:r>
      <w:r>
        <w:br/>
      </w:r>
      <w:r>
        <w:t xml:space="preserve">Ankara University, Faculty of Letters</w:t>
      </w:r>
      <w:r>
        <w:br/>
      </w:r>
      <w:r>
        <w:t xml:space="preserve">Email: elif.yilmaz@ankara.edu.tr</w:t>
      </w:r>
    </w:p>
    <w:p>
      <w:pPr>
        <w:pStyle w:val="BodyText"/>
      </w:pPr>
      <w:r>
        <w:t xml:space="preserve">© 2023 Department of Visual Anthropology, Ankara University.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Contemporary Turkey Ankara</dc:title>
  <dc:creator/>
  <dc:language>en</dc:language>
  <cp:keywords/>
  <dcterms:created xsi:type="dcterms:W3CDTF">2026-07-29T19:16:10Z</dcterms:created>
  <dcterms:modified xsi:type="dcterms:W3CDTF">2026-07-29T19:16:10Z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