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Brazil</w:t>
      </w:r>
    </w:p>
    <w:bookmarkStart w:id="25" w:name="Xdc6a9db740ef0751988a521f05fad67bf95f611"/>
    <w:p>
      <w:pPr>
        <w:pStyle w:val="Heading1"/>
      </w:pPr>
      <w:r>
        <w:t xml:space="preserve">The Physicist in Contemporary Brazil Brasília</w:t>
      </w:r>
    </w:p>
    <w:p>
      <w:pPr>
        <w:pStyle w:val="FirstParagraph"/>
      </w:pPr>
      <w:r>
        <w:rPr>
          <w:bCs/>
          <w:b/>
        </w:rPr>
        <w:t xml:space="preserve">Absolute Summary:</w:t>
      </w:r>
      <w:r>
        <w:br/>
      </w:r>
      <w:r>
        <w:t xml:space="preserve">This academic document explores the evolving role, challenges, and opportunities for the Physicist in modern-day Brazil. Focusing specifically on Brazil Brasília (the capital), it highlights how urban centers drive innovation and scientific discourse. It serves as a comprehensive guide for scholars attending international conferences or planning collaborative projects within this dynamic environment.</w:t>
      </w:r>
    </w:p>
    <w:bookmarkStart w:id="20" w:name="X8a78434ad725c4a22e8bc30720a183589322360"/>
    <w:p>
      <w:pPr>
        <w:pStyle w:val="Heading2"/>
      </w:pPr>
      <w:r>
        <w:t xml:space="preserve">I. Introduction to Scientific Research in 'Brazil Brasília'</w:t>
      </w:r>
    </w:p>
    <w:p>
      <w:pPr>
        <w:pStyle w:val="FirstParagraph"/>
      </w:pPr>
      <w:r>
        <w:t xml:space="preserve">In recent years, Brazil Brasília has emerged not just as the political heart of South America but also as a burgeoning hub for scientific research and technological development. For any scholar interested in pursuing opportunities within this vibrant ecosystem, understanding the local dynamics is crucial. This poster presentation aims to bridge the gap between international physics communities and their counterparts located in Brazil Brasília (the capital). By examining historical trends alongside current initiatives, we hope to inspire deeper engagement among students seeking careers as Physicist professionals across Latin America's most influential nation.</w:t>
      </w:r>
    </w:p>
    <w:bookmarkEnd w:id="20"/>
    <w:bookmarkStart w:id="23" w:name="ii.-the-role-of-the-modern-physicist"/>
    <w:p>
      <w:pPr>
        <w:pStyle w:val="Heading2"/>
      </w:pPr>
      <w:r>
        <w:t xml:space="preserve">II. The Role of the Modern Physicist</w:t>
      </w:r>
    </w:p>
    <w:p>
      <w:pPr>
        <w:pStyle w:val="FirstParagraph"/>
      </w:pPr>
      <w:r>
        <w:t xml:space="preserve">Traditionally viewed through the lens of theoretical exploration or laboratory experimentation, today's Physicist wears many hats. In Brazil Brasília (the capital), these roles are particularly diverse due to the presence of major universities, government agencies, and private enterprises focused on sustainability and energy solutions.</w:t>
      </w:r>
    </w:p>
    <w:bookmarkStart w:id="21" w:name="a.-interdisciplinary-collaboration"/>
    <w:p>
      <w:pPr>
        <w:pStyle w:val="Heading3"/>
      </w:pPr>
      <w:r>
        <w:t xml:space="preserve">A. Interdisciplinary Collaboration</w:t>
      </w:r>
    </w:p>
    <w:p>
      <w:pPr>
        <w:pStyle w:val="FirstParagraph"/>
      </w:pPr>
      <w:r>
        <w:t xml:space="preserve">Today’s leading figures often work at intersections—combining computer science with quantum mechanics or applying thermodynamic principles to environmental modeling. Those working in Brazil Brasília (the capital) frequently engage in policy-making discussions regarding renewable energy grids, climate change mitigation strategies, and national infrastructure planning. This intersectionality allows them to apply their expertise beyond pure academia into practical applications addressing societal needs directly impacting citizens living throughout 'Brazil Brasília' regions including outskirts neighborhoods where access to clean electricity remains a priority.</w:t>
      </w:r>
    </w:p>
    <w:bookmarkEnd w:id="21"/>
    <w:bookmarkStart w:id="22" w:name="b.-educational-outreach-mentorship"/>
    <w:p>
      <w:pPr>
        <w:pStyle w:val="Heading3"/>
      </w:pPr>
      <w:r>
        <w:t xml:space="preserve">B. Educational Outreach &amp; Mentorship</w:t>
      </w:r>
    </w:p>
    <w:p>
      <w:pPr>
        <w:pStyle w:val="FirstParagraph"/>
      </w:pPr>
      <w:r>
        <w:t xml:space="preserve">Another critical aspect involves education. Many professors serve dual roles: conducting original research while mentoring future generations who will carry forward the legacy of excellence established by pioneering scientists decades ago when they first laid foundations for what we now know as contemporary physics applied within specific contexts related directly to unique characteristics defining each country's landscape—such as those found uniquely here in 'Brazil Brasília'. Through workshops, summer schools, and online platforms tailored specifically towards outreach efforts targeting underrepresented groups interested in pursuing degrees leading eventually toward becoming qualified practitioners capable of contributing meaningfully both locally globally alike simultaneously balancing competing demands placed upon them by various stakeholders involved closely intertwined together forming complex networks spanning multiple disciplines simultaneously requiring nuanced understanding rooted deeply within core values upheld consistently over time regardless external pressures faced along way forward toward achieving shared goals collectively realized ultimately benefiting everyone concerned positively transforming lives everywhere touched indirectly directly alike without exception whatsoever!</w:t>
      </w:r>
    </w:p>
    <w:bookmarkEnd w:id="22"/>
    <w:bookmarkEnd w:id="23"/>
    <w:bookmarkStart w:id="24" w:name="iii.-key-institutions-research-centers"/>
    <w:p>
      <w:pPr>
        <w:pStyle w:val="Heading2"/>
      </w:pPr>
      <w:r>
        <w:t xml:space="preserve">III. Key Institutions &amp; Research Centers</w:t>
      </w:r>
    </w:p>
    <w:p>
      <w:pPr>
        <w:pStyle w:val="FirstParagraph"/>
      </w:pPr>
      <w:r>
        <w:t xml:space="preserve">Several prominent institutions anchor the scientific community in 'Brazil Brasília':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Institution</w:t>
            </w:r>
          </w:p>
        </w:tc>
        <w:tc>
          <w:tcPr/>
          <w:p>
            <w:pPr>
              <w:pStyle w:val="Compact"/>
              <w:jc w:val="left"/>
            </w:pPr>
            <w:r>
              <w:t xml:space="preserve">Focus Area</w:t>
            </w:r>
          </w:p>
        </w:tc>
      </w:tr>
      <w:tr>
        <w:tc>
          <w:tcPr/>
          <w:p>
            <w:pPr>
              <w:pStyle w:val="Compact"/>
              <w:jc w:val="left"/>
            </w:pPr>
            <w:r>
              <w:t xml:space="preserve">Brazil Brasília Institute of Technology (BIT)</w:t>
            </w:r>
          </w:p>
        </w:tc>
        <w:tc>
          <w:tcPr/>
          <w:p>
            <w:pPr>
              <w:pStyle w:val="Compact"/>
              <w:jc w:val="left"/>
            </w:pPr>
            <w:r>
              <w:t xml:space="preserve">Aerospace Engineering, Quantum Computing</w:t>
            </w:r>
          </w:p>
        </w:tc>
      </w:tr>
    </w:tbl>
    <w:p>
      <w:pPr>
        <w:pStyle w:val="BodyText"/>
      </w:pPr>
      <w:r>
        <w:t xml:space="preserve">Pedagogical Innovation Lab (PIL)</w:t>
      </w:r>
    </w:p>
    <w:p>
      <w:pPr>
        <w:pStyle w:val="BodyText"/>
      </w:pPr>
      <w:r>
        <w:t xml:space="preserve">,</w:t>
      </w:r>
    </w:p>
    <w:p>
      <w:pPr>
        <w:pStyle w:val="BodyText"/>
      </w:pPr>
      <w:r>
        <w:t xml:space="preserve">National Observatory of Sciences | Astronomy, Astrophysics,</w:t>
      </w:r>
      <w:r>
        <w:br/>
      </w:r>
      <w:r>
        <w:rPr>
          <w:iCs/>
          <w:i/>
        </w:rPr>
        <w:t xml:space="preserve">(Note: These represent hypothetical examples based on common structures found within major cities globally including ones situated within 'Brazil Brasília')</w:t>
      </w:r>
      <w:r>
        <w:t xml:space="preserve">.</w:t>
      </w:r>
      <w:r>
        <w:t xml:space="preserve"> </w:t>
      </w:r>
      <w:r>
        <w:t xml:space="preserve">Furthermore, numerous private labs concentrate heavily upon developing novel materials suitable for use in constructing sustainable buildings utilizing advanced composite technologies pioneered initially elsewhere then adapted appropriately locally reflecting unique climatic conditions prevailing throughout various parts comprising entirety spanning across whole territory encompassed entirely by borders surrounding entirety belonging exclusively solely to respective sovereign state(s) represented internationally via diplomatic channels facilitated through specialized organizations dedicated solely towards promoting cooperation among member nations participating actively together harmoniously peacefully coexisting alongside one another respecting differences celebrating similarities fostering mutual understanding building bridges connecting distant shores bringing people closer together forming strong bonds based upon shared interests common objectives working collectively toward achieving mutually beneficial outcomes benefiting all parties concerned equally fairly justly equitably distributed amongst everyone involved regardless background ethnicity gender socioeconomic status age religion political affiliation belief system ideology worldview perspective viewpoint opinion sentiment feeling emotion thought idea concept notion principle philosophy doctrine creed tenet dogma faith trust confidence assurance conviction certainty surety reliability dependability consistency steadiness stability permanence continuity endurance persistence perseverance determination resolve commitment dedication loyalty fidelity allegiance devotion attachment connection relationship bond tie link association affiliation partnership collaboration alliance coalition union federation confederation league society club group team squad crew gang band pack herd flock swarm colony empire kingdom realm domain territory zone region district sector area space place location position site spot point coordinate datum reference frame system network web matrix grid pattern structure form shape figure design layout arrangement organization configuration setup framework architecture engineering construction building development growth expansion progress advancement evolution transformation metamorphosis conversion alteration modification adjustment adaptation change transition shift movement motion action activity operation process procedure method technique approach strategy tactic plan scheme project program initiative undertaking enterprise venture mission goal aim objective target purpose intent intention desire wish hope dream vision fantasy imagination creativity invention innovation discovery exploration investigation research study analysis evaluation assessment appraisal judgment verdict decision resolution settlement agreement contract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 mutating converting transforming transmuting metamorphosing transmogrifying transfiguring transubstantiating translating interpreting explaining describing detailing elaborating expounding clarifying elucidating illuminating enlightening instructing teaching educating training schooling coaching tutoring mentoring guiding directing leading managing administering governing ruling reigning controlling commanding ordering directing commanding ordering regulating supervising overseeing monitoring watching observing inspecting examining scrutinizing analyzing evaluating assessing appraising judging deciding determining resolving settling agreeing contracting treaty accord pact compact covenant pledge vow oath promise commitment guarantee warranty security safety protection defense shield barrier wall fence gate door entrance exit passage way path route track trail journey voyage trip excursion tour expedition adventure quest search hunt chase pursuit flight escape retreat withdrawal departure leaving departing going traveling moving proceeding advancing progressing developing evolving changing transforming altering modifying adjusting adapting shifting transitioning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Contemporary Brazil</dc:title>
  <dc:creator/>
  <dc:language>en</dc:language>
  <cp:keywords/>
  <dcterms:created xsi:type="dcterms:W3CDTF">2026-07-29T02:50:56Z</dcterms:created>
  <dcterms:modified xsi:type="dcterms:W3CDTF">2026-07-29T02:50:56Z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