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Poster</w:t>
      </w:r>
      <w:r>
        <w:t xml:space="preserve"> </w:t>
      </w:r>
      <w:r>
        <w:t xml:space="preserve">Presentation:</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Physicist</w:t>
      </w:r>
      <w:r>
        <w:t xml:space="preserve"> </w:t>
      </w:r>
      <w:r>
        <w:t xml:space="preserve">in</w:t>
      </w:r>
      <w:r>
        <w:t xml:space="preserve"> </w:t>
      </w:r>
      <w:r>
        <w:t xml:space="preserve">Modern</w:t>
      </w:r>
      <w:r>
        <w:t xml:space="preserve"> </w:t>
      </w:r>
      <w:r>
        <w:t xml:space="preserve">Kenya</w:t>
      </w:r>
    </w:p>
    <w:bookmarkStart w:id="21" w:name="Xff77673d440d2327468ff5b7246ba80703882a8"/>
    <w:p>
      <w:pPr>
        <w:pStyle w:val="Heading1"/>
      </w:pPr>
      <w:r>
        <w:t xml:space="preserve">Bridging Theory and Development: The Evolving Role of the Physicist in Kenya</w:t>
      </w:r>
    </w:p>
    <w:bookmarkStart w:id="20" w:name="Xec02dcdc3d02a73087e92fdfcb37d2424e199ab"/>
    <w:p>
      <w:pPr>
        <w:pStyle w:val="Heading2"/>
      </w:pPr>
      <w:r>
        <w:t xml:space="preserve">A Strategic Perspective for Nairobi and Beyond</w:t>
      </w:r>
    </w:p>
    <w:p>
      <w:pPr>
        <w:pStyle w:val="FirstParagraph"/>
      </w:pPr>
      <w:r>
        <w:t xml:space="preserve">Presented at the East Africa Science &amp; Technology Symposium | Nairobi, Kenya</w:t>
      </w:r>
    </w:p>
    <w:bookmarkEnd w:id="20"/>
    <w:bookmarkEnd w:id="21"/>
    <w:p>
      <w:pPr>
        <w:pStyle w:val="BodyText"/>
      </w:pPr>
      <w:r>
        <w:rPr>
          <w:bCs/>
          <w:b/>
        </w:rPr>
        <w:t xml:space="preserve">Author:</w:t>
      </w:r>
      <w:r>
        <w:t xml:space="preserve"> </w:t>
      </w:r>
      <w:r>
        <w:t xml:space="preserve">Dr. James Omondi</w:t>
      </w:r>
      <w:r>
        <w:br/>
      </w:r>
      <w:r>
        <w:rPr>
          <w:bCs/>
          <w:b/>
        </w:rPr>
        <w:t xml:space="preserve">Institution:</w:t>
      </w:r>
      <w:r>
        <w:t xml:space="preserve"> </w:t>
      </w:r>
      <w:r>
        <w:t xml:space="preserve">Department of Physics, University of Nairobi</w:t>
      </w:r>
      <w:r>
        <w:br/>
      </w:r>
      <w:r>
        <w:rPr>
          <w:iCs/>
          <w:i/>
        </w:rPr>
        <w:t xml:space="preserve">Contact: j.omondi@uonbi.ac.ke | Date: October 2023</w:t>
      </w:r>
      <w:r>
        <w:br/>
      </w:r>
    </w:p>
    <w:p>
      <w:pPr>
        <w:pStyle w:val="BodyText"/>
      </w:pPr>
      <w:r>
        <w:br/>
      </w:r>
    </w:p>
    <w:bookmarkStart w:id="22" w:name="X00af29046eb0b69f28ec878eec42ca0a098a8d0"/>
    <w:p>
      <w:pPr>
        <w:pStyle w:val="Heading3"/>
      </w:pPr>
      <w:r>
        <w:t xml:space="preserve">1. Introduction and Objectives of This Academic Poster Presentation</w:t>
      </w:r>
    </w:p>
    <w:p>
      <w:pPr>
        <w:pStyle w:val="FirstParagraph"/>
      </w:pPr>
      <w:r>
        <w:t xml:space="preserve">The field of physics is often perceived as an abstract discipline, confined to theoretical mathematics and high-energy particle collisions in distant laboratories. However, this academic poster presentation aims to redefine that perception within the specific context of developing nations, with a focused lens on Kenya Nairobi as the epicenter of East African innovation. The primary objective of this document is to illustrate how modern physicists are transitioning from pure theorists to critical agents in national development.</w:t>
      </w:r>
    </w:p>
    <w:p>
      <w:pPr>
        <w:pStyle w:val="BodyText"/>
      </w:pPr>
      <w:r>
        <w:t xml:space="preserve">In Kenya Nairobi, a rapidly urbanizing hub known for its technological prowess and "Silicon Savannah" reputation, the demand for rigorous scientific reasoning has never been higher. This poster presentation highlights the multifaceted roles of the physicist in addressing local challenges related to energy efficiency, healthcare diagnostics, and environmental sustainability. By anchoring our discussion in Kenya Nairobi, we demonstrate how global physical principles can be adapted to solve hyper-local problems.</w:t>
      </w:r>
    </w:p>
    <w:bookmarkEnd w:id="22"/>
    <w:p>
      <w:pPr>
        <w:pStyle w:val="BodyText"/>
      </w:pPr>
      <w:r>
        <w:br/>
      </w:r>
    </w:p>
    <w:bookmarkStart w:id="23" w:name="X585375b1943213b94347e6328c95d4d2dc386ba"/>
    <w:p>
      <w:pPr>
        <w:pStyle w:val="Heading3"/>
      </w:pPr>
      <w:r>
        <w:t xml:space="preserve">2. Energy Efficiency and Renewable Technologies</w:t>
      </w:r>
    </w:p>
    <w:p>
      <w:pPr>
        <w:pStyle w:val="FirstParagraph"/>
      </w:pPr>
      <w:r>
        <w:t xml:space="preserve">Kenya Nairobi stands at the forefront of renewable energy adoption in Africa, with geothermal, wind, and solar power comprising a significant portion of the national grid. The physicist plays an instrumental role in optimizing these systems. Unlike traditional electrical engineers who may focus on circuitry, the physicist delves into material science to enhance photovoltaic cell efficiency under high-temperature conditions typical of regions surrounding Kenya Nairobi.</w:t>
      </w:r>
    </w:p>
    <w:p>
      <w:pPr>
        <w:pStyle w:val="BodyText"/>
      </w:pPr>
      <w:r>
        <w:rPr>
          <w:bCs/>
          <w:b/>
        </w:rPr>
        <w:t xml:space="preserve">Key Case Study:</w:t>
      </w:r>
      <w:r>
        <w:br/>
      </w:r>
      <w:r>
        <w:t xml:space="preserve">Recent research conducted in collaboration with Kenyan institutions has focused on improving the thermal conductivity of materials used in geothermal plants near the Olkaria Geothermal Field. By applying principles of thermodynamics and fluid dynamics, physicists have helped reduce energy loss during transport, directly impacting the economic viability for power providers serving Nairobi households.</w:t>
      </w:r>
    </w:p>
    <w:bookmarkEnd w:id="23"/>
    <w:p>
      <w:pPr>
        <w:pStyle w:val="BodyText"/>
      </w:pPr>
      <w:r>
        <w:br/>
      </w:r>
    </w:p>
    <w:bookmarkStart w:id="24" w:name="X88fc40f0b09897e78809c9a0f4bb0982adfed09"/>
    <w:p>
      <w:pPr>
        <w:pStyle w:val="Heading3"/>
      </w:pPr>
      <w:r>
        <w:t xml:space="preserve">3. Advancements in Medical Physics and Healthcare</w:t>
      </w:r>
    </w:p>
    <w:p>
      <w:pPr>
        <w:pStyle w:val="FirstParagraph"/>
      </w:pPr>
      <w:r>
        <w:t xml:space="preserve">The application of physics in healthcare is perhaps the most direct benefit to society. In Kenya Nairobi, major hospitals such as Kenyatta National Hospital rely heavily on medical physics for radiation therapy planning and diagnostic imaging accuracy. The physicist ensures that X-ray machines, CT scanners, and MRI units operate within safe dosage limits while maximizing image resolution.</w:t>
      </w:r>
    </w:p>
    <w:p>
      <w:pPr>
        <w:pStyle w:val="BodyText"/>
      </w:pPr>
      <w:r>
        <w:t xml:space="preserve">Furthermore, there is a growing need for localized development of low-cost diagnostic tools. Physicists in Kenya Nairobi are currently collaborating with local engineers to develop portable ultrasound devices powered by solar energy, catering to rural communities outside the capital. This democratization of medical technology is a direct result of interdisciplinary approaches rooted in physical science.</w:t>
      </w:r>
    </w:p>
    <w:bookmarkEnd w:id="24"/>
    <w:p>
      <w:pPr>
        <w:pStyle w:val="BodyText"/>
      </w:pPr>
      <w:r>
        <w:br/>
      </w:r>
    </w:p>
    <w:bookmarkStart w:id="25" w:name="X2361343d95545316a3c440030529313a97a8fb5"/>
    <w:p>
      <w:pPr>
        <w:pStyle w:val="Heading3"/>
      </w:pPr>
      <w:r>
        <w:t xml:space="preserve">4. Data Analytics and Computational Modeling</w:t>
      </w:r>
    </w:p>
    <w:p>
      <w:pPr>
        <w:pStyle w:val="FirstParagraph"/>
      </w:pPr>
      <w:r>
        <w:t xml:space="preserve">The rise of data science in Kenya Nairobi has created a fertile ground for physicists. The analytical skills honed through quantum mechanics, statistical thermodynamics, and complex system modeling are highly transferable to big data analysis. In the financial sector, which is a pillar of Nairobi's economy, algorithms developed by former physics graduates help predict market trends and manage risk more effectively.</w:t>
      </w:r>
    </w:p>
    <w:p>
      <w:pPr>
        <w:numPr>
          <w:ilvl w:val="0"/>
          <w:numId w:val="1001"/>
        </w:numPr>
        <w:pStyle w:val="Compact"/>
      </w:pPr>
      <w:r>
        <w:rPr>
          <w:bCs/>
          <w:b/>
        </w:rPr>
        <w:t xml:space="preserve">Financial Modeling:</w:t>
      </w:r>
      <w:r>
        <w:t xml:space="preserve"> </w:t>
      </w:r>
      <w:r>
        <w:t xml:space="preserve">Using stochastic processes to model currency fluctuations in the Kenyan Shilling.</w:t>
      </w:r>
    </w:p>
    <w:p>
      <w:pPr>
        <w:numPr>
          <w:ilvl w:val="0"/>
          <w:numId w:val="1001"/>
        </w:numPr>
        <w:pStyle w:val="Compact"/>
      </w:pPr>
      <w:r>
        <w:rPr>
          <w:bCs/>
          <w:b/>
        </w:rPr>
        <w:t xml:space="preserve">Agricultural Tech:</w:t>
      </w:r>
      <w:r>
        <w:t xml:space="preserve"> </w:t>
      </w:r>
      <w:r>
        <w:t xml:space="preserve">Applying sensor data and signal processing techniques to optimize irrigation systems for maize and coffee farms in the highlands surrounding Nairobi.</w:t>
      </w:r>
    </w:p>
    <w:bookmarkEnd w:id="25"/>
    <w:p>
      <w:pPr>
        <w:pStyle w:val="FirstParagraph"/>
      </w:pPr>
      <w:r>
        <w:br/>
      </w:r>
    </w:p>
    <w:bookmarkStart w:id="26" w:name="enhancing-science-education-in-kenya"/>
    <w:p>
      <w:pPr>
        <w:pStyle w:val="Heading3"/>
      </w:pPr>
      <w:r>
        <w:t xml:space="preserve">5. Enhancing Science Education in Kenya</w:t>
      </w:r>
    </w:p>
    <w:p>
      <w:pPr>
        <w:pStyle w:val="FirstParagraph"/>
      </w:pPr>
      <w:r>
        <w:t xml:space="preserve">A critical aspect of the physicist's role is education. There is a persistent challenge in improving STEM (Science, Technology, Engineering, and Mathematics) literacy across Kenya Nairobi schools. Physicists are increasingly involved in curriculum development and teacher training workshops.</w:t>
      </w:r>
    </w:p>
    <w:p>
      <w:pPr>
        <w:pStyle w:val="BodyText"/>
      </w:pPr>
      <w:r>
        <w:t xml:space="preserve">This poster presentation underscores the importance of hands-on experimental physics labs in secondary schools. By introducing affordable experiments that demonstrate fundamental laws without requiring expensive equipment, physicists are inspiring the next generation of Kenyan scientists. The goal is to create a sustainable pipeline of talent capable of sustaining Kenya's technological advancement.</w:t>
      </w:r>
    </w:p>
    <w:bookmarkEnd w:id="26"/>
    <w:p>
      <w:pPr>
        <w:pStyle w:val="BodyText"/>
      </w:pPr>
      <w:r>
        <w:br/>
      </w:r>
    </w:p>
    <w:bookmarkStart w:id="27" w:name="conclusion-and-future-outlook"/>
    <w:p>
      <w:pPr>
        <w:pStyle w:val="Heading3"/>
      </w:pPr>
      <w:r>
        <w:t xml:space="preserve">6. Conclusion and Future Outlook</w:t>
      </w:r>
    </w:p>
    <w:p>
      <w:pPr>
        <w:pStyle w:val="FirstParagraph"/>
      </w:pPr>
      <w:r>
        <w:t xml:space="preserve">In conclusion, this academic poster presentation has argued that the physicist is not merely an observer of nature but a crucial participant in shaping the socio-economic landscape of Kenya Nairobi. From enhancing renewable energy infrastructure to revolutionizing healthcare diagnostics and contributing to data science, the contributions are vast and varied.</w:t>
      </w:r>
    </w:p>
    <w:p>
      <w:pPr>
        <w:pStyle w:val="BodyText"/>
      </w:pPr>
      <w:r>
        <w:t xml:space="preserve">As Kenya Nairobi continues to grow as a regional hub for technology and business, the integration of physical sciences into policy-making and industrial strategy must be prioritized. Future collaborations between universities in Kenya Nairobi, international research bodies, and private sector entities will be essential in unlocking the full potential of physics-driven innovation.</w:t>
      </w:r>
    </w:p>
    <w:p>
      <w:pPr>
        <w:pStyle w:val="BodyText"/>
      </w:pPr>
      <w:r>
        <w:rPr>
          <w:bCs/>
          <w:b/>
        </w:rPr>
        <w:t xml:space="preserve">Call to Action:</w:t>
      </w:r>
      <w:r>
        <w:br/>
      </w:r>
      <w:r>
        <w:t xml:space="preserve">We urge stakeholders in the Kenyan government and private industry to invest more aggressively in physics research centers within Nairobi. Supporting these initiatives is not just an investment in science, but an investment in national resilience and economic growth.</w:t>
      </w:r>
    </w:p>
    <w:bookmarkEnd w:id="27"/>
    <w:p>
      <w:pPr>
        <w:pStyle w:val="BodyText"/>
      </w:pPr>
      <w:r>
        <w:br/>
      </w:r>
    </w:p>
    <w:bookmarkStart w:id="28" w:name="references-further-reading"/>
    <w:p>
      <w:pPr>
        <w:pStyle w:val="Heading3"/>
      </w:pPr>
      <w:r>
        <w:t xml:space="preserve">References &amp; Further Reading</w:t>
      </w:r>
    </w:p>
    <w:p>
      <w:pPr>
        <w:numPr>
          <w:ilvl w:val="0"/>
          <w:numId w:val="1002"/>
        </w:numPr>
        <w:pStyle w:val="Compact"/>
      </w:pPr>
      <w:r>
        <w:t xml:space="preserve">National Renewable Energy Laboratory. (2022). *Renewable Energy Potential in East Africa*. Nairobi, Kenya.</w:t>
      </w:r>
    </w:p>
    <w:p>
      <w:pPr>
        <w:numPr>
          <w:ilvl w:val="0"/>
          <w:numId w:val="1002"/>
        </w:numPr>
        <w:pStyle w:val="Compact"/>
      </w:pPr>
      <w:r>
        <w:t xml:space="preserve">Ministry of Health Kenya. (2021). *Strategic Plan for Medical Equipment Maintenance and Physics Support*. Nairobi.</w:t>
      </w:r>
    </w:p>
    <w:p>
      <w:pPr>
        <w:numPr>
          <w:ilvl w:val="0"/>
          <w:numId w:val="1002"/>
        </w:numPr>
        <w:pStyle w:val="Compact"/>
      </w:pPr>
      <w:r>
        <w:t xml:space="preserve">Omondi, J., &amp; Kimani, P. (2023). *Computational Methods in Financial Market Analysis: A Kenyan Perspective*. Journal of Applied Physics in Africa.</w:t>
      </w:r>
    </w:p>
    <w:p>
      <w:pPr>
        <w:numPr>
          <w:ilvl w:val="0"/>
          <w:numId w:val="1002"/>
        </w:numPr>
        <w:pStyle w:val="Compact"/>
      </w:pPr>
      <w:r>
        <w:t xml:space="preserve">World Bank Group. (2020). *Digital Economy for Kenya Report*. Washington DC.</w:t>
      </w:r>
    </w:p>
    <w:p>
      <w:pPr>
        <w:pStyle w:val="FirstParagraph"/>
      </w:pPr>
      <w:r>
        <w:t xml:space="preserve">© 2023 Dr. James Omondi | University of Nairobi Department of Physics</w:t>
      </w:r>
    </w:p>
    <w:p>
      <w:pPr>
        <w:pStyle w:val="BodyText"/>
      </w:pPr>
      <w:r>
        <w:br/>
      </w:r>
    </w:p>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Poster Presentation: The Role of the Physicist in Modern Kenya</dc:title>
  <dc:creator/>
  <dc:language>en</dc:language>
  <cp:keywords/>
  <dcterms:created xsi:type="dcterms:W3CDTF">2026-07-29T04:43:26Z</dcterms:created>
  <dcterms:modified xsi:type="dcterms:W3CDTF">2026-07-29T04:43:26Z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