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Nepal</w:t>
      </w:r>
      <w:r>
        <w:t xml:space="preserve"> </w:t>
      </w:r>
      <w:r>
        <w:t xml:space="preserve">Kathmandu</w:t>
      </w:r>
    </w:p>
    <w:bookmarkStart w:id="20" w:name="X3d5857acb69ec5873d4153e02534f6adfde683b"/>
    <w:p>
      <w:pPr>
        <w:pStyle w:val="Heading1"/>
      </w:pPr>
      <w:r>
        <w:t xml:space="preserve">Bridging Theory and Terrain: The Modern Physicist in Nepal Kathmandu</w:t>
      </w:r>
    </w:p>
    <w:p>
      <w:pPr>
        <w:pStyle w:val="FirstParagraph"/>
      </w:pPr>
      <w:r>
        <w:t xml:space="preserve">Prepared for the International Symposium on Applied Sciences</w:t>
      </w:r>
      <w:r>
        <w:br/>
      </w:r>
      <w:r>
        <w:t xml:space="preserve">Location: Kathmandu, Nepal</w:t>
      </w:r>
      <w:r>
        <w:br/>
      </w:r>
      <w:r>
        <w:t xml:space="preserve">Date: October 2023</w:t>
      </w:r>
    </w:p>
    <w:bookmarkEnd w:id="20"/>
    <w:p>
      <w:pPr>
        <w:pStyle w:val="BodyText"/>
      </w:pPr>
      <w:r>
        <w:rPr>
          <w:iCs/>
          <w:i/>
          <w:bCs/>
          <w:b/>
        </w:rPr>
        <w:t xml:space="preserve">Abstract:</w:t>
      </w:r>
      <w:r>
        <w:br/>
      </w:r>
      <w:r>
        <w:t xml:space="preserve">This academic poster presentation explores the evolving role of the physicist in a rapidly developing nation-state. Specifically, it examines how the practice of physics is contextualized within Nepal Kathmandu, a city grappling with rapid urbanization, seismic risks, and energy transitions. By analyzing current educational frameworks and research outputs from institutions located in Nepal Kathmandu, this document argues that the modern physicist must adopt a multidisciplinary approach. The integration of high-energy particle physics theoretical models with geophysical applications relevant to Himalayan topography presents a unique opportunity for scientific advancement in South Asia. This poster details the challenges and opportunities facing physicists today, emphasizing local relevance alongside global collaboration.</w:t>
      </w:r>
    </w:p>
    <w:bookmarkStart w:id="22" w:name="introduction"/>
    <w:p>
      <w:pPr>
        <w:pStyle w:val="Heading2"/>
      </w:pPr>
      <w:r>
        <w:t xml:space="preserve">1. Introduction</w:t>
      </w:r>
    </w:p>
    <w:p>
      <w:pPr>
        <w:pStyle w:val="FirstParagraph"/>
      </w:pPr>
      <w:r>
        <w:t xml:space="preserve">The field of physics is often perceived as an elite, abstract discipline confined to large laboratories in developed nations. However, the reality for a contemporary physicist is increasingly rooted in societal application and environmental interaction. In the context of Nepal Kathmandu, this duality is particularly pronounced. As the capital and largest city of Nepal, Kathmandu serves as the intellectual hub where theoretical science meets urgent practical necessity.</w:t>
      </w:r>
    </w:p>
    <w:p>
      <w:pPr>
        <w:pStyle w:val="BodyText"/>
      </w:pPr>
      <w:r>
        <w:t xml:space="preserve">This presentation aims to delineate how a physicist operating in or focused on Nepal Kathmandu can leverage local challenges—such as seismic monitoring, renewable energy potential, and atmospheric physics—to contribute to both global scientific knowledge and local sustainable development. The unique geographical position of Nepal Kathmandu at the foothills of the Himalayas offers a natural laboratory for geophysics that is unmatched elsewhere in the world.</w:t>
      </w:r>
    </w:p>
    <w:bookmarkStart w:id="21" w:name="the-current-landscape"/>
    <w:p>
      <w:pPr>
        <w:pStyle w:val="Heading3"/>
      </w:pPr>
      <w:r>
        <w:t xml:space="preserve">The Current Landscape</w:t>
      </w:r>
    </w:p>
    <w:p>
      <w:pPr>
        <w:pStyle w:val="FirstParagraph"/>
      </w:pPr>
      <w:r>
        <w:t xml:space="preserve">In recent years, academic institutions in Nepal Kathmandu have begun to shift their focus from purely theoretical examinations to applied research. While resources may be constrained compared to Western counterparts, the ingenuity required to conduct physics experiments and data analysis in this environment fosters a unique type of scientific resilience. The physicist here is not just a researcher but an educator, policy advisor, and community leader.</w:t>
      </w:r>
    </w:p>
    <w:bookmarkEnd w:id="21"/>
    <w:bookmarkEnd w:id="22"/>
    <w:bookmarkStart w:id="23" w:name="methodology-of-integration"/>
    <w:p>
      <w:pPr>
        <w:pStyle w:val="Heading2"/>
      </w:pPr>
      <w:r>
        <w:t xml:space="preserve">2. Methodology of Integration</w:t>
      </w:r>
    </w:p>
    <w:p>
      <w:pPr>
        <w:pStyle w:val="FirstParagraph"/>
      </w:pPr>
      <w:r>
        <w:t xml:space="preserve">To understand the role of the physicist in Nepal Kathmandu, we must look at three primary domains where physics intersects with public life:</w:t>
      </w:r>
    </w:p>
    <w:p>
      <w:pPr>
        <w:numPr>
          <w:ilvl w:val="0"/>
          <w:numId w:val="1001"/>
        </w:numPr>
        <w:pStyle w:val="Compact"/>
      </w:pPr>
      <w:r>
        <w:rPr>
          <w:bCs/>
          <w:b/>
        </w:rPr>
        <w:t xml:space="preserve">Spectroscopy and Environmental Monitoring:</w:t>
      </w:r>
      <w:r>
        <w:t xml:space="preserve"> </w:t>
      </w:r>
      <w:r>
        <w:t xml:space="preserve">Using atomic physics principles to measure air quality and pollutants in the valley.</w:t>
      </w:r>
    </w:p>
    <w:p>
      <w:pPr>
        <w:numPr>
          <w:ilvl w:val="0"/>
          <w:numId w:val="1001"/>
        </w:numPr>
        <w:pStyle w:val="Compact"/>
      </w:pPr>
      <w:r>
        <w:rPr>
          <w:bCs/>
          <w:b/>
        </w:rPr>
        <w:t xml:space="preserve">Nuclear Geophysics:</w:t>
      </w:r>
      <w:r>
        <w:t xml:space="preserve"> </w:t>
      </w:r>
      <w:r>
        <w:t xml:space="preserve">Applying nuclear decay techniques for mineral exploration and understanding tectonic plate movements.</w:t>
      </w:r>
    </w:p>
    <w:p>
      <w:pPr>
        <w:numPr>
          <w:ilvl w:val="0"/>
          <w:numId w:val="1001"/>
        </w:numPr>
        <w:pStyle w:val="Compact"/>
      </w:pPr>
      <w:r>
        <w:rPr>
          <w:bCs/>
          <w:b/>
        </w:rPr>
        <w:t xml:space="preserve">Educational Physics:</w:t>
      </w:r>
      <w:r>
        <w:t xml:space="preserve"> </w:t>
      </w:r>
      <w:r>
        <w:t xml:space="preserve">The translation of complex quantum mechanics into accessible curricula to inspire the next generation in Nepal Kathmandu.</w:t>
      </w:r>
    </w:p>
    <w:bookmarkEnd w:id="23"/>
    <w:bookmarkStart w:id="25" w:name="key-area-seismic-physics"/>
    <w:p>
      <w:pPr>
        <w:pStyle w:val="Heading2"/>
      </w:pPr>
      <w:r>
        <w:t xml:space="preserve">3. Key Area: Seismic Physics</w:t>
      </w:r>
    </w:p>
    <w:p>
      <w:pPr>
        <w:pStyle w:val="FirstParagraph"/>
      </w:pPr>
      <w:r>
        <w:t xml:space="preserve">The most critical application of physics in Nepal Kathmandu is undoubtedly seismic analysis. The intersection of the Indian and Eurasian tectonic plates makes this region highly volatile. Physicists play a pivotal role in interpreting seismograph data, modeling fault lines, and developing early warning systems.</w:t>
      </w:r>
    </w:p>
    <w:bookmarkStart w:id="24" w:name="data-analysis-challenges"/>
    <w:p>
      <w:pPr>
        <w:pStyle w:val="Heading3"/>
      </w:pPr>
      <w:r>
        <w:t xml:space="preserve">Data Analysis Challenges</w:t>
      </w:r>
    </w:p>
    <w:p>
      <w:pPr>
        <w:pStyle w:val="FirstParagraph"/>
      </w:pPr>
      <w:r>
        <w:t xml:space="preserve">A major challenge for the physicist in this domain is data integrity. Infrastructure disruptions can lead to gaps in sensor networks. Therefore, physicists must develop robust algorithms that can interpolate missing data points without compromising accuracy. This requires advanced knowledge of signal processing and statistical physics.</w:t>
      </w:r>
    </w:p>
    <w:bookmarkEnd w:id="24"/>
    <w:bookmarkEnd w:id="25"/>
    <w:bookmarkStart w:id="26" w:name="key-area-renewable-energy-physics"/>
    <w:p>
      <w:pPr>
        <w:pStyle w:val="Heading2"/>
      </w:pPr>
      <w:r>
        <w:t xml:space="preserve">4. Key Area: Renewable Energy Physics</w:t>
      </w:r>
    </w:p>
    <w:p>
      <w:pPr>
        <w:pStyle w:val="FirstParagraph"/>
      </w:pPr>
      <w:r>
        <w:t xml:space="preserve">Nepal possesses immense hydroelectric potential, yet the grid infrastructure remains unstable. Physicists are essential in optimizing turbine efficiency through fluid dynamics and improving solar panel absorption rates based on photovoltaic physics specific to the altitude and atmospheric conditions of Nepal Kathmandu.</w:t>
      </w:r>
    </w:p>
    <w:p>
      <w:pPr>
        <w:numPr>
          <w:ilvl w:val="0"/>
          <w:numId w:val="1002"/>
        </w:numPr>
        <w:pStyle w:val="Compact"/>
      </w:pPr>
      <w:r>
        <w:rPr>
          <w:bCs/>
          <w:b/>
        </w:rPr>
        <w:t xml:space="preserve">Hydrodynamics:</w:t>
      </w:r>
      <w:r>
        <w:t xml:space="preserve"> </w:t>
      </w:r>
      <w:r>
        <w:t xml:space="preserve">Modeling water flow in mountainous rivers.</w:t>
      </w:r>
    </w:p>
    <w:p>
      <w:pPr>
        <w:numPr>
          <w:ilvl w:val="0"/>
          <w:numId w:val="1002"/>
        </w:numPr>
        <w:pStyle w:val="Compact"/>
      </w:pPr>
      <w:r>
        <w:rPr>
          <w:bCs/>
          <w:b/>
        </w:rPr>
        <w:t xml:space="preserve">Solar Irradiance:</w:t>
      </w:r>
      <w:r>
        <w:t xml:space="preserve"> </w:t>
      </w:r>
      <w:r>
        <w:t xml:space="preserve">Calculating optimal angles for solar panels given the monsoon seasons and dust particulates common in Kathmandu.</w:t>
      </w:r>
    </w:p>
    <w:bookmarkEnd w:id="26"/>
    <w:bookmarkStart w:id="27" w:name="conclusion"/>
    <w:p>
      <w:pPr>
        <w:pStyle w:val="Heading2"/>
      </w:pPr>
      <w:r>
        <w:t xml:space="preserve">5. Conclusion</w:t>
      </w:r>
    </w:p>
    <w:p>
      <w:pPr>
        <w:pStyle w:val="FirstParagraph"/>
      </w:pPr>
      <w:r>
        <w:t xml:space="preserve">The physicist in Nepal Kathmandu is a vital agent of change. By grounding theoretical physics in the tangible realities of the Himalayan region, we create a robust framework for scientific inquiry that benefits both local communities and the global science community. The synergy between traditional knowledge and modern physical laws offers a pathway to sustainable development.</w:t>
      </w:r>
    </w:p>
    <w:bookmarkEnd w:id="27"/>
    <w:bookmarkStart w:id="29" w:name="future-outlook-and-collaboration"/>
    <w:p>
      <w:pPr>
        <w:pStyle w:val="Heading2"/>
      </w:pPr>
      <w:r>
        <w:t xml:space="preserve">6. Future Outlook and Collaboration</w:t>
      </w:r>
    </w:p>
    <w:p>
      <w:pPr>
        <w:pStyle w:val="FirstParagraph"/>
      </w:pPr>
      <w:r>
        <w:t xml:space="preserve">The future of physics in Nepal Kathmandu depends on strengthened international collaborations. By partnering with universities in Europe, Asia, and the Americas, local physicists can access cutting-edge technology while offering unique field data that cannot be replicated elsewhere.</w:t>
      </w:r>
    </w:p>
    <w:bookmarkStart w:id="28" w:name="proposed-initiatives-for-nepal-kathmandu"/>
    <w:p>
      <w:pPr>
        <w:pStyle w:val="Heading3"/>
      </w:pPr>
      <w:r>
        <w:t xml:space="preserve">Proposed Initiatives for Nepal Kathmandu</w:t>
      </w:r>
    </w:p>
    <w:p>
      <w:pPr>
        <w:pStyle w:val="FirstParagraph"/>
      </w:pPr>
      <w:r>
        <w:t xml:space="preserve">We propose the establishment of a "Himalayan Physics Hub" in Nepal Kathmandu. This hub would serve as:</w:t>
      </w:r>
    </w:p>
    <w:p>
      <w:pPr>
        <w:numPr>
          <w:ilvl w:val="0"/>
          <w:numId w:val="1003"/>
        </w:numPr>
        <w:pStyle w:val="Compact"/>
      </w:pPr>
      <w:r>
        <w:rPr>
          <w:bCs/>
          <w:b/>
        </w:rPr>
        <w:t xml:space="preserve">A Data Center:</w:t>
      </w:r>
      <w:r>
        <w:t xml:space="preserve"> </w:t>
      </w:r>
      <w:r>
        <w:t xml:space="preserve">Aggregating seismic and meteorological data from across the Himalayas.</w:t>
      </w:r>
    </w:p>
    <w:p>
      <w:pPr>
        <w:numPr>
          <w:ilvl w:val="0"/>
          <w:numId w:val="1003"/>
        </w:numPr>
        <w:pStyle w:val="Compact"/>
      </w:pPr>
      <w:r>
        <w:rPr>
          <w:bCs/>
          <w:b/>
        </w:rPr>
        <w:t xml:space="preserve">An Educational Center:</w:t>
      </w:r>
      <w:r>
        <w:t xml:space="preserve"> </w:t>
      </w:r>
      <w:r>
        <w:t xml:space="preserve">Providing advanced laboratory training for graduate students in Nepal Kathmandu.</w:t>
      </w:r>
    </w:p>
    <w:p>
      <w:pPr>
        <w:numPr>
          <w:ilvl w:val="0"/>
          <w:numId w:val="1003"/>
        </w:numPr>
        <w:pStyle w:val="Compact"/>
      </w:pPr>
      <w:r>
        <w:rPr>
          <w:bCs/>
          <w:b/>
        </w:rPr>
        <w:t xml:space="preserve">A Policy Interface:</w:t>
      </w:r>
      <w:r>
        <w:t xml:space="preserve"> </w:t>
      </w:r>
      <w:r>
        <w:t xml:space="preserve">Translating scientific findings into actionable government policy regarding disaster management and energy planning.</w:t>
      </w:r>
    </w:p>
    <w:p>
      <w:pPr>
        <w:pStyle w:val="FirstParagraph"/>
      </w:pPr>
      <w:r>
        <w:t xml:space="preserve">The role of the physicist extends beyond the laboratory. In a developing nation like Nepal, and specifically in its capital Kathmandu, science is a tool for empowerment. By focusing on local applications of universal laws, we ensure that physics remains relevant, accessible, and transformative.</w:t>
      </w:r>
    </w:p>
    <w:bookmarkEnd w:id="28"/>
    <w:bookmarkEnd w:id="29"/>
    <w:bookmarkStart w:id="30" w:name="references-and-acknowledgments"/>
    <w:p>
      <w:pPr>
        <w:pStyle w:val="Heading2"/>
      </w:pPr>
      <w:r>
        <w:t xml:space="preserve">7. References and Acknowledgments</w:t>
      </w:r>
    </w:p>
    <w:p>
      <w:pPr>
        <w:numPr>
          <w:ilvl w:val="0"/>
          <w:numId w:val="1004"/>
        </w:numPr>
        <w:pStyle w:val="Compact"/>
      </w:pPr>
      <w:r>
        <w:t xml:space="preserve">National Academy of Science and Technology (NAST), Nepal Kathmandu.</w:t>
      </w:r>
    </w:p>
    <w:p>
      <w:pPr>
        <w:numPr>
          <w:ilvl w:val="0"/>
          <w:numId w:val="1004"/>
        </w:numPr>
        <w:pStyle w:val="Compact"/>
      </w:pPr>
      <w:r>
        <w:t xml:space="preserve">Institute of Engineering, Pulchowk Campus, Nepal Kathmandu.</w:t>
      </w:r>
    </w:p>
    <w:p>
      <w:pPr>
        <w:numPr>
          <w:ilvl w:val="0"/>
          <w:numId w:val="1004"/>
        </w:numPr>
        <w:pStyle w:val="Compact"/>
      </w:pPr>
      <w:r>
        <w:t xml:space="preserve">Tribhuvan University Department of Physics, Kirtipur/Kathmandu.</w:t>
      </w:r>
    </w:p>
    <w:p>
      <w:pPr>
        <w:pStyle w:val="FirstParagraph"/>
      </w:pPr>
      <w:r>
        <w:t xml:space="preserve">© 2023 Academic Poster Presentation Series. All rights reserved.</w:t>
      </w:r>
      <w:r>
        <w:br/>
      </w:r>
      <w:r>
        <w:t xml:space="preserve">Focus: The Physicist | Region: Nepal Kathmandu</w:t>
      </w:r>
      <w:r>
        <w:br/>
      </w:r>
      <w:r>
        <w:t xml:space="preserve">Contact: research@posterphysicsnepal.edu.np | Website: www.physics-nepal-kathmandu.org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Physicist in Nepal Kathmandu</dc:title>
  <dc:creator/>
  <dc:language>en</dc:language>
  <cp:keywords/>
  <dcterms:created xsi:type="dcterms:W3CDTF">2026-07-29T10:25:16Z</dcterms:created>
  <dcterms:modified xsi:type="dcterms:W3CDTF">2026-07-29T10:25:16Z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