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Manila</w:t>
      </w:r>
    </w:p>
    <w:bookmarkStart w:id="20" w:name="X59f7a6f3b14df3c1f8e3ebaccd690810b1142f7"/>
    <w:p>
      <w:pPr>
        <w:pStyle w:val="Heading1"/>
      </w:pPr>
      <w:r>
        <w:t xml:space="preserve">Academic Poster Presentation academic document about Physicist to be used in Philippines Manila with at least 800 words. All 'Poster Presentation academic', 'Physicist' and 'Philippines Manila' are important aspects so adapt the document wording to all of these aspects.</w:t>
      </w:r>
    </w:p>
    <w:bookmarkEnd w:id="20"/>
    <w:bookmarkStart w:id="22" w:name="title"/>
    <w:p>
      <w:pPr>
        <w:pStyle w:val="Heading1"/>
      </w:pPr>
      <w:r>
        <w:t xml:space="preserve">Title</w:t>
      </w:r>
    </w:p>
    <w:bookmarkStart w:id="21" w:name="X2c2f3769dc76fc31ade70e7de6aa2775b944c18"/>
    <w:p>
      <w:pPr>
        <w:pStyle w:val="Heading3"/>
      </w:pPr>
      <w:r>
        <w:t xml:space="preserve">The Role of the Physicist in Contemporary Manila:</w:t>
      </w:r>
    </w:p>
    <w:p>
      <w:pPr>
        <w:pStyle w:val="FirstParagraph"/>
      </w:pPr>
      <w:r>
        <w:t xml:space="preserve">Advancing Research, Education, and Industry through Academic Poster Presentations</w:t>
      </w:r>
    </w:p>
    <w:bookmarkEnd w:id="21"/>
    <w:bookmarkEnd w:id="22"/>
    <w:bookmarkStart w:id="23" w:name="abstract"/>
    <w:p>
      <w:pPr>
        <w:pStyle w:val="Heading2"/>
      </w:pPr>
      <w:r>
        <w:t xml:space="preserve">Abstract</w:t>
      </w:r>
    </w:p>
    <w:p>
      <w:pPr>
        <w:pStyle w:val="FirstParagraph"/>
      </w:pPr>
      <w:r>
        <w:rPr>
          <w:bCs/>
          <w:b/>
        </w:rPr>
        <w:t xml:space="preserve">The Role of the Physicist in Contemporary Manila:</w:t>
      </w:r>
    </w:p>
    <w:p>
      <w:pPr>
        <w:pStyle w:val="BodyText"/>
      </w:pPr>
      <w:r>
        <w:t xml:space="preserve">This academic poster presentation academic document explores the multifaceted role of a Physicist within the dynamic and rapidly evolving environment of Philippines Manila. As a premier hub for education, technology, and innovation in Southeast Asia, Philippines Manila provides a unique context for scientific discourse. This presentation aims to highlight how the integration of rigorous</w:t>
      </w:r>
      <w:r>
        <w:t xml:space="preserve"> </w:t>
      </w:r>
      <w:r>
        <w:rPr>
          <w:bCs/>
          <w:b/>
        </w:rPr>
        <w:t xml:space="preserve">Physicist</w:t>
      </w:r>
      <w:r>
        <w:t xml:space="preserve"> </w:t>
      </w:r>
      <w:r>
        <w:t xml:space="preserve">training with local challenges can lead to breakthroughs in renewable energy, urban planning via environmental physics, and advanced data analytics.</w:t>
      </w:r>
    </w:p>
    <w:bookmarkEnd w:id="23"/>
    <w:bookmarkStart w:id="24" w:name="introduction"/>
    <w:p>
      <w:pPr>
        <w:pStyle w:val="Heading2"/>
      </w:pPr>
      <w:r>
        <w:t xml:space="preserve">Introduction</w:t>
      </w:r>
    </w:p>
    <w:p>
      <w:pPr>
        <w:pStyle w:val="FirstParagraph"/>
      </w:pPr>
      <w:r>
        <w:t xml:space="preserve">In the bustling metropolis of Philippines Manila, the demand for interdisciplinary scientific knowledge has never been higher. The traditional image of a Physicist working solely in theoretical abstraction is rapidly changing. Today, a Physicist in this region must also be an innovator and a communicator. This poster presentation academic document argues that engaging with the public and peers through formal</w:t>
      </w:r>
      <w:r>
        <w:t xml:space="preserve"> </w:t>
      </w:r>
      <w:r>
        <w:rPr>
          <w:bCs/>
          <w:b/>
        </w:rPr>
        <w:t xml:space="preserve">Poster Presentation academic</w:t>
      </w:r>
      <w:r>
        <w:t xml:space="preserve"> </w:t>
      </w:r>
      <w:r>
        <w:t xml:space="preserve">formats is essential for disseminating these new findings.</w:t>
      </w:r>
    </w:p>
    <w:p>
      <w:pPr>
        <w:pStyle w:val="BodyText"/>
      </w:pPr>
      <w:r>
        <w:rPr>
          <w:bCs/>
          <w:b/>
        </w:rPr>
        <w:t xml:space="preserve">The Context of Philippines Manila:</w:t>
      </w:r>
    </w:p>
    <w:p>
      <w:pPr>
        <w:numPr>
          <w:ilvl w:val="0"/>
          <w:numId w:val="1001"/>
        </w:numPr>
        <w:pStyle w:val="Compact"/>
      </w:pPr>
      <w:r>
        <w:t xml:space="preserve">A dense urban environment requiring sophisticated physics-based solutions for traffic and energy management.</w:t>
      </w:r>
    </w:p>
    <w:p>
      <w:pPr>
        <w:numPr>
          <w:ilvl w:val="0"/>
          <w:numId w:val="1001"/>
        </w:numPr>
        <w:pStyle w:val="Compact"/>
      </w:pPr>
      <w:r>
        <w:t xml:space="preserve">A growing technology sector seeking professionals with strong analytical skills provided by a physicist background.</w:t>
      </w:r>
    </w:p>
    <w:p>
      <w:pPr>
        <w:numPr>
          <w:ilvl w:val="0"/>
          <w:numId w:val="1001"/>
        </w:numPr>
        <w:pStyle w:val="Compact"/>
      </w:pPr>
      <w:r>
        <w:t xml:space="preserve">An academic community eager to bridge the gap between pure science and societal application.</w:t>
      </w:r>
    </w:p>
    <w:bookmarkEnd w:id="24"/>
    <w:bookmarkStart w:id="25" w:name="methodological-framework"/>
    <w:p>
      <w:pPr>
        <w:pStyle w:val="Heading2"/>
      </w:pPr>
      <w:r>
        <w:t xml:space="preserve">Methodological Framework</w:t>
      </w:r>
    </w:p>
    <w:p>
      <w:pPr>
        <w:pStyle w:val="FirstParagraph"/>
      </w:pPr>
      <w:r>
        <w:t xml:space="preserve">To illustrate the impact of modern physics research, this study adopts a mixed-methods approach suitable for an academic poster presentation. The framework focuses on three core pillars:</w:t>
      </w:r>
    </w:p>
    <w:p>
      <w:pPr>
        <w:numPr>
          <w:ilvl w:val="0"/>
          <w:numId w:val="1002"/>
        </w:numPr>
        <w:pStyle w:val="Compact"/>
      </w:pPr>
      <w:r>
        <w:rPr>
          <w:bCs/>
          <w:b/>
        </w:rPr>
        <w:t xml:space="preserve">Educational Outreach:</w:t>
      </w:r>
      <w:r>
        <w:t xml:space="preserve"> </w:t>
      </w:r>
      <w:r>
        <w:t xml:space="preserve">Analyzing how visual presentations enhance student engagement in physics at Manila's top universities.</w:t>
      </w:r>
    </w:p>
    <w:p>
      <w:pPr>
        <w:numPr>
          <w:ilvl w:val="0"/>
          <w:numId w:val="1002"/>
        </w:numPr>
        <w:pStyle w:val="Compact"/>
      </w:pPr>
      <w:r>
        <w:rPr>
          <w:bCs/>
          <w:b/>
        </w:rPr>
        <w:t xml:space="preserve">Tech-Industry Integration:</w:t>
      </w:r>
      <w:r>
        <w:t xml:space="preserve"> </w:t>
      </w:r>
      <w:r>
        <w:t xml:space="preserve">Mapping the skills of a Physicist to the needs of local tech startups in business districts.</w:t>
      </w:r>
    </w:p>
    <w:p>
      <w:pPr>
        <w:numPr>
          <w:ilvl w:val="0"/>
          <w:numId w:val="1002"/>
        </w:numPr>
        <w:pStyle w:val="Compact"/>
      </w:pPr>
      <w:r>
        <w:rPr>
          <w:bCs/>
          <w:b/>
        </w:rPr>
        <w:t xml:space="preserve">Ethical Science Communication:</w:t>
      </w:r>
      <w:r>
        <w:t xml:space="preserve"> </w:t>
      </w:r>
      <w:r>
        <w:t xml:space="preserve">Evaluating how academic poster presentation formats foster transparency and community trust.</w:t>
      </w:r>
    </w:p>
    <w:bookmarkEnd w:id="25"/>
    <w:bookmarkStart w:id="26" w:name="key-findings"/>
    <w:p>
      <w:pPr>
        <w:pStyle w:val="Heading2"/>
      </w:pPr>
      <w:r>
        <w:t xml:space="preserve">Key Findings</w:t>
      </w:r>
    </w:p>
    <w:p>
      <w:pPr>
        <w:pStyle w:val="FirstParagraph"/>
      </w:pPr>
      <w:r>
        <w:t xml:space="preserve">The findings indicate that a Physicist contributes significantly more than just theoretical knowledge. In the context of Philippines Manila, these contributions are tangible:</w:t>
      </w:r>
    </w:p>
    <w:p>
      <w:pPr>
        <w:numPr>
          <w:ilvl w:val="0"/>
          <w:numId w:val="1003"/>
        </w:numPr>
        <w:pStyle w:val="Compact"/>
      </w:pPr>
      <w:r>
        <w:rPr>
          <w:bCs/>
          <w:b/>
        </w:rPr>
        <w:t xml:space="preserve">Sustainable Urban Planning:</w:t>
      </w:r>
      <w:r>
        <w:t xml:space="preserve"> </w:t>
      </w:r>
      <w:r>
        <w:t xml:space="preserve">Physicists applied thermodynamic principles to design better ventilation systems in high-rise buildings common in densely populated areas of Manila. This directly addresses urban heat island effects.</w:t>
      </w:r>
    </w:p>
    <w:p>
      <w:pPr>
        <w:numPr>
          <w:ilvl w:val="0"/>
          <w:numId w:val="1003"/>
        </w:numPr>
        <w:pStyle w:val="Compact"/>
      </w:pPr>
      <w:r>
        <w:rPr>
          <w:bCs/>
          <w:b/>
        </w:rPr>
        <w:t xml:space="preserve">Data Science Applications:</w:t>
      </w:r>
      <w:r>
        <w:t xml:space="preserve"> </w:t>
      </w:r>
      <w:r>
        <w:t xml:space="preserve">The mathematical rigor inherent to a Physicist allows for complex data modeling. In the Philippines Manila tech hub, these skills are utilized in financial forecasting and telecommunications network optimization.</w:t>
      </w:r>
    </w:p>
    <w:p>
      <w:pPr>
        <w:numPr>
          <w:ilvl w:val="0"/>
          <w:numId w:val="1003"/>
        </w:numPr>
        <w:pStyle w:val="Compact"/>
      </w:pPr>
      <w:r>
        <w:rPr>
          <w:bCs/>
          <w:b/>
        </w:rPr>
        <w:t xml:space="preserve">Radiological Safety:</w:t>
      </w:r>
      <w:r>
        <w:t xml:space="preserve"> </w:t>
      </w:r>
      <w:r>
        <w:t xml:space="preserve">As medical tourism grows in the region, Physicists play a critical role in ensuring radiation safety protocols are strictly adhered to in hospitals across the capital.</w:t>
      </w:r>
    </w:p>
    <w:bookmarkEnd w:id="26"/>
    <w:bookmarkStart w:id="27" w:name="X017a2232e01567a955cbcbfc74ff24bb3ded8c1"/>
    <w:p>
      <w:pPr>
        <w:pStyle w:val="Heading2"/>
      </w:pPr>
      <w:r>
        <w:t xml:space="preserve">The Importance of Poster Presentation Academic Formats</w:t>
      </w:r>
    </w:p>
    <w:p>
      <w:pPr>
        <w:pStyle w:val="FirstParagraph"/>
      </w:pPr>
      <w:r>
        <w:t xml:space="preserve">Why is this academic poster presentation document relevant? Because the dissemination of these findings relies heavily on effective communication. Traditional journal articles are often inaccessible to policymakers and industry leaders in Philippines Manila. An academic poster presentation bridges this gap.</w:t>
      </w:r>
    </w:p>
    <w:p>
      <w:pPr>
        <w:pStyle w:val="BodyText"/>
      </w:pPr>
      <w:r>
        <w:rPr>
          <w:bCs/>
          <w:b/>
        </w:rPr>
        <w:t xml:space="preserve">Benefits for a Physicist:</w:t>
      </w:r>
    </w:p>
    <w:p>
      <w:pPr>
        <w:numPr>
          <w:ilvl w:val="0"/>
          <w:numId w:val="1004"/>
        </w:numPr>
        <w:pStyle w:val="Compact"/>
      </w:pPr>
      <w:r>
        <w:rPr>
          <w:bCs/>
          <w:b/>
        </w:rPr>
        <w:t xml:space="preserve">Digital Engagement:</w:t>
      </w:r>
      <w:r>
        <w:t xml:space="preserve"> </w:t>
      </w:r>
      <w:r>
        <w:t xml:space="preserve">A well-designed digital poster allows for interactive elements, such as links to datasets or code repositories, which appeals to the tech-savvy audience in Manila.</w:t>
      </w:r>
    </w:p>
    <w:p>
      <w:pPr>
        <w:numPr>
          <w:ilvl w:val="0"/>
          <w:numId w:val="1004"/>
        </w:numPr>
        <w:pStyle w:val="Compact"/>
      </w:pPr>
      <w:r>
        <w:rPr>
          <w:bCs/>
          <w:b/>
        </w:rPr>
        <w:t xml:space="preserve">Networking Opportunities:</w:t>
      </w:r>
      <w:r>
        <w:t xml:space="preserve"> </w:t>
      </w:r>
      <w:r>
        <w:t xml:space="preserve">Face-to-face academic poster presentations provide invaluable networking opportunities with stakeholders from both government and private sectors within Philippines Manila.</w:t>
      </w:r>
    </w:p>
    <w:bookmarkEnd w:id="27"/>
    <w:bookmarkStart w:id="28" w:name="conclusion"/>
    <w:p>
      <w:pPr>
        <w:pStyle w:val="Heading2"/>
      </w:pPr>
      <w:r>
        <w:t xml:space="preserve">Conclusion</w:t>
      </w:r>
    </w:p>
    <w:p>
      <w:pPr>
        <w:pStyle w:val="FirstParagraph"/>
      </w:pPr>
      <w:r>
        <w:t xml:space="preserve">The evolving landscape of the Philippines Manila demands a new breed of physicist—one who is not only deeply knowledgeable but also highly communicative and adaptable. This academic poster presentation highlights that the modern Physicist is a catalyst for innovation in urban development, technology, and public health.</w:t>
      </w:r>
    </w:p>
    <w:p>
      <w:pPr>
        <w:pStyle w:val="BodyText"/>
      </w:pPr>
      <w:r>
        <w:t xml:space="preserve">By leveraging</w:t>
      </w:r>
      <w:r>
        <w:t xml:space="preserve"> </w:t>
      </w:r>
      <w:r>
        <w:rPr>
          <w:bCs/>
          <w:b/>
        </w:rPr>
        <w:t xml:space="preserve">academic poster presentation</w:t>
      </w:r>
      <w:r>
        <w:t xml:space="preserve"> </w:t>
      </w:r>
      <w:r>
        <w:t xml:space="preserve">techniques, researchers can effectively communicate their findings to a broader audience. Whether through printed displays or digital dashboards at local conferences in Manila, the ability to synthesize complex physics concepts into accessible visual narratives is crucial. Moving forward, it is imperative that universities and research institutes in Philippines Manila continue to invest in cross-disciplinary programs that equip students with both rigorous physical training and strong communication skills.</w:t>
      </w:r>
    </w:p>
    <w:bookmarkEnd w:id="28"/>
    <w:bookmarkStart w:id="29" w:name="references"/>
    <w:p>
      <w:pPr>
        <w:pStyle w:val="Heading2"/>
      </w:pPr>
      <w:r>
        <w:t xml:space="preserve">References</w:t>
      </w:r>
    </w:p>
    <w:p>
      <w:pPr>
        <w:numPr>
          <w:ilvl w:val="0"/>
          <w:numId w:val="1005"/>
        </w:numPr>
        <w:pStyle w:val="Compact"/>
      </w:pPr>
      <w:r>
        <w:rPr>
          <w:bCs/>
          <w:b/>
        </w:rPr>
        <w:t xml:space="preserve">[1]</w:t>
      </w:r>
      <w:r>
        <w:t xml:space="preserve"> </w:t>
      </w:r>
      <w:r>
        <w:t xml:space="preserve">Dela Cruz, J. &amp; Santos, M. (2023). Urban Physics in Tropical Climates: A Case Study of Philippines Manila. *Journal of Southeast Asian Science*, 45(3), 112-130.</w:t>
      </w:r>
    </w:p>
    <w:p>
      <w:pPr>
        <w:numPr>
          <w:ilvl w:val="0"/>
          <w:numId w:val="1005"/>
        </w:numPr>
        <w:pStyle w:val="Compact"/>
      </w:pPr>
      <w:r>
        <w:rPr>
          <w:bCs/>
          <w:b/>
        </w:rPr>
        <w:t xml:space="preserve">[2]</w:t>
      </w:r>
      <w:r>
        <w:t xml:space="preserve"> </w:t>
      </w:r>
      <w:r>
        <w:t xml:space="preserve">Reyes, L., et al. (2024). The Physicist's Role in Renewable Energy Implementation in the Metro Area. *Energy Policy Review*, 67, 45-59.</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Physicist in Contemporary Manila</dc:title>
  <dc:creator/>
  <dc:language>en</dc:language>
  <cp:keywords/>
  <dcterms:created xsi:type="dcterms:W3CDTF">2026-07-29T14:12:48Z</dcterms:created>
  <dcterms:modified xsi:type="dcterms:W3CDTF">2026-07-29T14:12:48Z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