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Science</w:t>
      </w:r>
    </w:p>
    <w:bookmarkStart w:id="32" w:name="Xbe644f6ba1141c881499d7a14e9b5e0381cdc0f"/>
    <w:p>
      <w:pPr>
        <w:pStyle w:val="Heading1"/>
      </w:pPr>
      <w:r>
        <w:t xml:space="preserve">The Modern Physicist: Bridging Theory and Global Innovation</w:t>
      </w:r>
    </w:p>
    <w:p>
      <w:pPr>
        <w:pStyle w:val="FirstParagraph"/>
      </w:pPr>
      <w:r>
        <w:t xml:space="preserve">Poster Presentation Academic Document | Spain Madrid Context</w:t>
      </w:r>
    </w:p>
    <w:bookmarkStart w:id="20" w:name="introduction"/>
    <w:p>
      <w:pPr>
        <w:pStyle w:val="BodyText"/>
      </w:pPr>
      <w:r>
        <w:t xml:space="preserve">In the evolving landscape of contemporary scientific inquiry, the role of the physicist has transcended traditional academic boundaries to become a pivotal force in technological advancement, industrial innovation, and global problem-solving. This poster presentation aims to elucidate the multifaceted contributions of physicists in today's society, with specific emphasis on their dynamic presence and impact within</w:t>
      </w:r>
      <w:r>
        <w:t xml:space="preserve"> </w:t>
      </w:r>
      <w:r>
        <w:t xml:space="preserve">Spain Madrid</w:t>
      </w:r>
      <w:r>
        <w:t xml:space="preserve">, a city that has rapidly emerged as a premier hub for scientific research and development in Southern Europe.</w:t>
      </w:r>
    </w:p>
    <w:p>
      <w:pPr>
        <w:pStyle w:val="BodyText"/>
      </w:pPr>
      <w:r>
        <w:t xml:space="preserve">The objective of this academic document is not merely to define the physicist but to contextualize their work within the vibrant ecosystem of one of Europe's most dynamic capital cities. By analyzing the trajectory, responsibilities, and societal impact of physicists, we seek to highlight why institutions in</w:t>
      </w:r>
      <w:r>
        <w:t xml:space="preserve"> </w:t>
      </w:r>
      <w:r>
        <w:t xml:space="preserve">Spain Madrid</w:t>
      </w:r>
      <w:r>
        <w:t xml:space="preserve"> </w:t>
      </w:r>
      <w:r>
        <w:t xml:space="preserve">are increasingly prioritizing this discipline as a cornerstone for future economic and intellectual growth.</w:t>
      </w:r>
    </w:p>
    <w:bookmarkEnd w:id="20"/>
    <w:bookmarkStart w:id="22" w:name="definition"/>
    <w:bookmarkStart w:id="21" w:name="defining-the-modern-physicist"/>
    <w:p>
      <w:pPr>
        <w:pStyle w:val="Heading2"/>
      </w:pPr>
      <w:r>
        <w:t xml:space="preserve">Defining the Modern Physicist</w:t>
      </w:r>
    </w:p>
    <w:p>
      <w:pPr>
        <w:pStyle w:val="FirstParagraph"/>
      </w:pPr>
      <w:r>
        <w:t xml:space="preserve">The physicist is fundamentally an explorer of nature's laws. However, the contemporary physicist is no longer confined solely to theoretical contemplation or isolated laboratory experiments. Today, a physicist possesses a robust toolkit that includes advanced computational modeling, data science expertise, quantum mechanics application, and materials science proficiency. This interdisciplinary approach allows physicists to tackle complex challenges ranging from climate change and renewable energy storage to artificial intelligence integration in hardware systems.</w:t>
      </w:r>
    </w:p>
    <w:p>
      <w:pPr>
        <w:pStyle w:val="BodyText"/>
      </w:pPr>
      <w:r>
        <w:t xml:space="preserve">In the context of an academic presentation focused on</w:t>
      </w:r>
      <w:r>
        <w:t xml:space="preserve"> </w:t>
      </w:r>
      <w:r>
        <w:t xml:space="preserve">Physicist</w:t>
      </w:r>
      <w:r>
        <w:t xml:space="preserve"> </w:t>
      </w:r>
      <w:r>
        <w:t xml:space="preserve">methodologies, it is crucial to recognize that the modern practitioner must be adept at translating abstract mathematical models into tangible technological solutions. Whether developing novel semiconductor materials or optimizing quantum algorithms, the physicist serves as a bridge between fundamental truths of the universe and practical human applications.</w:t>
      </w:r>
    </w:p>
    <w:bookmarkEnd w:id="21"/>
    <w:bookmarkEnd w:id="22"/>
    <w:bookmarkStart w:id="24" w:name="location"/>
    <w:bookmarkStart w:id="23" w:name="the-epicenter-of-innovation-spain-madrid"/>
    <w:p>
      <w:pPr>
        <w:pStyle w:val="Heading2"/>
      </w:pPr>
      <w:r>
        <w:t xml:space="preserve">The Epicenter of Innovation: Spain Madrid</w:t>
      </w:r>
    </w:p>
    <w:p>
      <w:pPr>
        <w:pStyle w:val="FirstParagraph"/>
      </w:pPr>
      <w:r>
        <w:t xml:space="preserve">Spain Madrid</w:t>
      </w:r>
      <w:r>
        <w:t xml:space="preserve"> </w:t>
      </w:r>
      <w:r>
        <w:t xml:space="preserve">represents a unique and crucial node in the global network of physics research. As the capital of Spain, this city has invested significantly in transforming its infrastructure to accommodate world-class scientific endeavors. From the prestigious Complutense University of Madrid (UCM) to cutting-edge facilities at CSIC (Spanish National Research Council), Madrid offers an unparalleled environment for physicists.</w:t>
      </w:r>
    </w:p>
    <w:p>
      <w:pPr>
        <w:pStyle w:val="BodyText"/>
      </w:pPr>
      <w:r>
        <w:t xml:space="preserve">The presence of a robust academic community in</w:t>
      </w:r>
      <w:r>
        <w:t xml:space="preserve"> </w:t>
      </w:r>
      <w:r>
        <w:t xml:space="preserve">Spain Madrid</w:t>
      </w:r>
      <w:r>
        <w:t xml:space="preserve"> </w:t>
      </w:r>
      <w:r>
        <w:t xml:space="preserve">attracts international talent, fostering a collaborative atmosphere essential for breakthrough discoveries. The city hosts numerous seminars, symposiums, and international conferences specifically dedicated to physics advancements. Consequently, the narrative of the modern physicist is deeply intertwined with the opportunities provided by institutions located within</w:t>
      </w:r>
      <w:r>
        <w:t xml:space="preserve"> </w:t>
      </w:r>
      <w:r>
        <w:t xml:space="preserve">Spain Madrid</w:t>
      </w:r>
      <w:r>
        <w:t xml:space="preserve">.</w:t>
      </w:r>
    </w:p>
    <w:bookmarkEnd w:id="23"/>
    <w:bookmarkEnd w:id="24"/>
    <w:bookmarkStart w:id="26" w:name="domains"/>
    <w:bookmarkStart w:id="25" w:name="key-research-domains"/>
    <w:p>
      <w:pPr>
        <w:pStyle w:val="Heading2"/>
      </w:pPr>
      <w:r>
        <w:t xml:space="preserve">Key Research Domains</w:t>
      </w:r>
    </w:p>
    <w:p>
      <w:pPr>
        <w:pStyle w:val="FirstParagraph"/>
      </w:pPr>
      <w:r>
        <w:t xml:space="preserve">To fully understand the significance of the physicist, one must examine their primary areas of contribution. These domains are currently driving significant policy and industrial shifts globally, including within Spain:</w:t>
      </w:r>
    </w:p>
    <w:p>
      <w:pPr>
        <w:numPr>
          <w:ilvl w:val="0"/>
          <w:numId w:val="1001"/>
        </w:numPr>
        <w:pStyle w:val="Compact"/>
      </w:pPr>
      <w:r>
        <w:rPr>
          <w:bCs/>
          <w:b/>
        </w:rPr>
        <w:t xml:space="preserve">Quantum Technologies:</w:t>
      </w:r>
      <w:r>
        <w:t xml:space="preserve"> </w:t>
      </w:r>
      <w:r>
        <w:t xml:space="preserve">The race for quantum supremacy has placed physicists at the forefront of national security and telecommunications strategies. In Madrid, research groups are actively working on quantum cryptography and computing architectures.</w:t>
      </w:r>
    </w:p>
    <w:p>
      <w:pPr>
        <w:numPr>
          <w:ilvl w:val="0"/>
          <w:numId w:val="1001"/>
        </w:numPr>
        <w:pStyle w:val="Compact"/>
      </w:pPr>
      <w:r>
        <w:rPr>
          <w:bCs/>
          <w:b/>
        </w:rPr>
        <w:t xml:space="preserve">Sustainable Energy Solutions:</w:t>
      </w:r>
      <w:r>
        <w:t xml:space="preserve"> </w:t>
      </w:r>
      <w:r>
        <w:t xml:space="preserve">Physicists play a critical role in improving photovoltaic efficiency, designing better battery storage systems through solid-state chemistry applications, and optimizing wind turbine aerodynamics. These contributions are vital for Spain's ambitious green energy transition.</w:t>
      </w:r>
    </w:p>
    <w:p>
      <w:pPr>
        <w:numPr>
          <w:ilvl w:val="0"/>
          <w:numId w:val="1001"/>
        </w:numPr>
        <w:pStyle w:val="Compact"/>
      </w:pPr>
      <w:r>
        <w:rPr>
          <w:bCs/>
          <w:b/>
        </w:rPr>
        <w:t xml:space="preserve">Astrophysics and Space Exploration:</w:t>
      </w:r>
      <w:r>
        <w:t xml:space="preserve"> </w:t>
      </w:r>
      <w:r>
        <w:t xml:space="preserve">Madrid is home to the National Institute of Aerospace Technology (INTA) and strong university links that contribute to European Space Agency missions. Physicists here analyze cosmic phenomena, contributing to our understanding of the universe's origins.</w:t>
      </w:r>
    </w:p>
    <w:p>
      <w:pPr>
        <w:numPr>
          <w:ilvl w:val="0"/>
          <w:numId w:val="1001"/>
        </w:numPr>
        <w:pStyle w:val="Compact"/>
      </w:pPr>
      <w:r>
        <w:rPr>
          <w:bCs/>
          <w:b/>
        </w:rPr>
        <w:t xml:space="preserve">Bio-physics and Medical Physics:</w:t>
      </w:r>
      <w:r>
        <w:t xml:space="preserve"> </w:t>
      </w:r>
      <w:r>
        <w:t xml:space="preserve">The application of physics principles in medicine is revolutionizing diagnostics and treatment. From MRI technology enhancements to targeted radiation therapies for oncology, physicists ensure that medical technologies are safe, effective, and accessible.</w:t>
      </w:r>
    </w:p>
    <w:bookmarkEnd w:id="25"/>
    <w:bookmarkEnd w:id="26"/>
    <w:bookmarkStart w:id="28" w:name="education"/>
    <w:bookmarkStart w:id="27" w:name="Xfe48e2844b34148f680b66525e64d1edf4932fb"/>
    <w:p>
      <w:pPr>
        <w:pStyle w:val="Heading2"/>
      </w:pPr>
      <w:r>
        <w:t xml:space="preserve">Educational Pathways for Aspiring Physicists</w:t>
      </w:r>
    </w:p>
    <w:p>
      <w:pPr>
        <w:pStyle w:val="FirstParagraph"/>
      </w:pPr>
      <w:r>
        <w:t xml:space="preserve">Becoming a physicist requires rigorous academic training and a commitment to lifelong learning. In the region of Madrid, students have access to some of the most respected physics programs in Europe.</w:t>
      </w:r>
    </w:p>
    <w:p>
      <w:pPr>
        <w:pStyle w:val="BodyText"/>
      </w:pPr>
      <w:r>
        <w:t xml:space="preserve">The educational journey typically begins with an undergraduate degree in Physics or Engineering Physics, providing foundational knowledge in classical mechanics, thermodynamics, electromagnetism, and quantum theory. Following this aspiring scientists pursue Master’s degrees specializing in fields such as High Energy Physics or Condensed Matter. Finally, the Doctorate (Ph.D.) represents the pinnacle of academic achievement for a physicist.</w:t>
      </w:r>
    </w:p>
    <w:p>
      <w:pPr>
        <w:pStyle w:val="BodyText"/>
      </w:pPr>
      <w:r>
        <w:rPr>
          <w:bCs/>
          <w:b/>
        </w:rPr>
        <w:t xml:space="preserve">Why Choose Madrid?</w:t>
      </w:r>
      <w:r>
        <w:br/>
      </w:r>
      <w:r>
        <w:t xml:space="preserve">Studying and researching physics in Madrid provides students with access to state-of-the-art laboratories, international collaborations through the European Union's Horizon Europe programs, and proximity to major industrial hubs like the Barcelona Supercomputing Center network. The cultural richness of</w:t>
      </w:r>
      <w:r>
        <w:t xml:space="preserve"> </w:t>
      </w:r>
      <w:r>
        <w:t xml:space="preserve">Spain Madrid</w:t>
      </w:r>
      <w:r>
        <w:t xml:space="preserve"> </w:t>
      </w:r>
      <w:r>
        <w:t xml:space="preserve">also offers a high quality of life for researchers relocating from abroad.</w:t>
      </w:r>
    </w:p>
    <w:bookmarkEnd w:id="27"/>
    <w:bookmarkEnd w:id="28"/>
    <w:bookmarkStart w:id="30" w:name="impact"/>
    <w:bookmarkStart w:id="29" w:name="societal-impact-and-future-outlook"/>
    <w:p>
      <w:pPr>
        <w:pStyle w:val="Heading2"/>
      </w:pPr>
      <w:r>
        <w:t xml:space="preserve">Societal Impact and Future Outlook</w:t>
      </w:r>
    </w:p>
    <w:p>
      <w:pPr>
        <w:pStyle w:val="FirstParagraph"/>
      </w:pPr>
      <w:r>
        <w:t xml:space="preserve">The contributions of the physicist extend far beyond the laboratory walls. In an era defined by rapid technological change, physicists are essential in guiding ethical AI development, ensuring cybersecurity against quantum decryption threats, and creating sustainable urban environments. Their analytical skills provide data-driven insights that inform government policies on health, energy consumption, and infrastructure.</w:t>
      </w:r>
    </w:p>
    <w:p>
      <w:pPr>
        <w:pStyle w:val="BodyText"/>
      </w:pPr>
      <w:r>
        <w:t xml:space="preserve">Looking forward as we continue this</w:t>
      </w:r>
      <w:r>
        <w:t xml:space="preserve"> </w:t>
      </w:r>
      <w:r>
        <w:t xml:space="preserve">Poster Presentation Academic</w:t>
      </w:r>
      <w:r>
        <w:t xml:space="preserve"> </w:t>
      </w:r>
      <w:r>
        <w:t xml:space="preserve">discussion centered around the</w:t>
      </w:r>
      <w:r>
        <w:t xml:space="preserve"> </w:t>
      </w:r>
      <w:r>
        <w:t xml:space="preserve">Physicist in Spain Madrid</w:t>
      </w:r>
      <w:r>
        <w:t xml:space="preserve">, it is clear that the trajectory of human progress relies heavily on our ability to understand and manipulate matter and energy. The vibrant academic community in Madrid serves as a testament to this fact, proving that when dedicated researchers are supported by robust institutional frameworks, they can achieve extraordinary feats.</w:t>
      </w:r>
    </w:p>
    <w:bookmarkEnd w:id="29"/>
    <w:bookmarkEnd w:id="30"/>
    <w:bookmarkStart w:id="31" w:name="conclusion"/>
    <w:p>
      <w:pPr>
        <w:pStyle w:val="Heading2"/>
      </w:pPr>
      <w:r>
        <w:t xml:space="preserve">Conclusion</w:t>
      </w:r>
    </w:p>
    <w:p>
      <w:pPr>
        <w:pStyle w:val="FirstParagraph"/>
      </w:pPr>
      <w:r>
        <w:t xml:space="preserve">In summary, the physicist remains one of the most critical intellectual assets in modern society. Through rigorous inquiry and innovative application, physicists solve problems that define our era. The specific focus on the ecosystem within</w:t>
      </w:r>
      <w:r>
        <w:t xml:space="preserve"> </w:t>
      </w:r>
      <w:r>
        <w:t xml:space="preserve">Spain Madrid</w:t>
      </w:r>
      <w:r>
        <w:t xml:space="preserve"> </w:t>
      </w:r>
      <w:r>
        <w:t xml:space="preserve">highlights how a major European capital is successfully positioning itself as a leader in this field by investing heavily in education, research infrastructure, and international collaboration.</w:t>
      </w:r>
    </w:p>
    <w:p>
      <w:pPr>
        <w:pStyle w:val="BodyText"/>
      </w:pPr>
      <w:r>
        <w:t xml:space="preserve">As we look toward the future of science, it is evident that supporting the physicist—whether through funding basic research or encouraging interdisciplinary application—is paramount. Madrid stands ready to continue this journey at the forefront of global physics innovation.</w:t>
      </w:r>
    </w:p>
    <w:p>
      <w:pPr>
        <w:pStyle w:val="BodyText"/>
      </w:pPr>
      <w:r>
        <w:br/>
      </w:r>
      <w:r>
        <w:br/>
      </w:r>
    </w:p>
    <w:p>
      <w:r>
        <w:pict>
          <v:rect style="width:0;height:1.5pt" o:hralign="center" o:hrstd="t" o:hr="t"/>
        </w:pict>
      </w:r>
    </w:p>
    <w:p>
      <w:pPr>
        <w:pStyle w:val="FirstParagraph"/>
      </w:pPr>
      <w:r>
        <w:rPr>
          <w:bCs/>
          <w:b/>
        </w:rPr>
        <w:t xml:space="preserve">Note:</w:t>
      </w:r>
      <w:r>
        <w:t xml:space="preserve"> </w:t>
      </w:r>
      <w:r>
        <w:t xml:space="preserve">This document serves as a comprehensive overview for an academic poster presentation highlighting the role of physicists within the scientific community of Madrid, Spain.</w:t>
      </w:r>
    </w:p>
    <w:p>
      <w:pPr>
        <w:pStyle w:val="BodyText"/>
      </w:pPr>
      <w:r>
        <w:rPr>
          <w:iCs/>
          <w:i/>
        </w:rPr>
        <w:t xml:space="preserve">Keywords:</w:t>
      </w:r>
      <w:r>
        <w:t xml:space="preserve"> </w:t>
      </w:r>
      <w:r>
        <w:t xml:space="preserve">Physics, Scientific Research, Education in Madrid, Quantum Technology, Sustainable Energy.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Physicist in Modern Science</dc:title>
  <dc:creator/>
  <dc:language>en</dc:language>
  <cp:keywords/>
  <dcterms:created xsi:type="dcterms:W3CDTF">2026-07-29T08:24:18Z</dcterms:created>
  <dcterms:modified xsi:type="dcterms:W3CDTF">2026-07-29T08:24:18Z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