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Ghana</w:t>
      </w:r>
      <w:r>
        <w:t xml:space="preserve"> </w:t>
      </w:r>
      <w:r>
        <w:t xml:space="preserve">Accra:</w:t>
      </w:r>
      <w:r>
        <w:t xml:space="preserve"> </w:t>
      </w:r>
      <w:r>
        <w:t xml:space="preserve">Academic</w:t>
      </w:r>
      <w:r>
        <w:t xml:space="preserve"> </w:t>
      </w:r>
      <w:r>
        <w:t xml:space="preserve">Poster</w:t>
      </w:r>
      <w:r>
        <w:t xml:space="preserve"> </w:t>
      </w:r>
      <w:r>
        <w:t xml:space="preserve">Presentation</w:t>
      </w:r>
    </w:p>
    <w:bookmarkStart w:id="20" w:name="Xa2a0935787ca6471f21de307ccd6dea3ea80804"/>
    <w:p>
      <w:pPr>
        <w:pStyle w:val="Heading1"/>
      </w:pPr>
      <w:r>
        <w:t xml:space="preserve">The Role of the Modern Physiotherapist in Ghana Accra</w:t>
      </w:r>
    </w:p>
    <w:p>
      <w:pPr>
        <w:pStyle w:val="FirstParagraph"/>
      </w:pPr>
      <w:r>
        <w:t xml:space="preserve">An Academic Poster Presentation on Healthcare Evolution, Public Health Challenges, and Rehabilitation Services</w:t>
      </w:r>
    </w:p>
    <w:p>
      <w:pPr>
        <w:pStyle w:val="BodyText"/>
      </w:pPr>
      <w:r>
        <w:rPr>
          <w:bCs/>
          <w:b/>
        </w:rPr>
        <w:t xml:space="preserve">Alex K. Mensah</w:t>
      </w:r>
      <w:r>
        <w:br/>
      </w:r>
      <w:r>
        <w:t xml:space="preserve">Department of Physiotherapy &amp; Rehabilitation Sciences</w:t>
      </w:r>
      <w:r>
        <w:br/>
      </w:r>
      <w:r>
        <w:t xml:space="preserve">University of Ghana Medical Centre (UGMC)</w:t>
      </w:r>
      <w:r>
        <w:br/>
      </w:r>
      <w:r>
        <w:t xml:space="preserve">Accra, Greater Accra Region, Ghana</w:t>
      </w:r>
      <w:r>
        <w:br/>
      </w:r>
      <w:r>
        <w:br/>
      </w:r>
    </w:p>
    <w:bookmarkEnd w:id="20"/>
    <w:bookmarkStart w:id="22" w:name="introduction"/>
    <w:bookmarkStart w:id="21" w:name="a.-introduction"/>
    <w:p>
      <w:pPr>
        <w:pStyle w:val="Heading2"/>
      </w:pPr>
      <w:r>
        <w:rPr>
          <w:bCs/>
          <w:b/>
        </w:rPr>
        <w:t xml:space="preserve">A. Introduction</w:t>
      </w:r>
    </w:p>
    <w:p>
      <w:pPr>
        <w:pStyle w:val="FirstParagraph"/>
      </w:pPr>
      <w:r>
        <w:t xml:space="preserve">In the rapidly developing landscape of healthcare in West Africa, the profession of physiotherapy is undergoing a significant transformation. Historically associated primarily with post-surgical recovery or sports medicine in developed nations, the scope of practice for a modern Physiotherapist has expanded to encompass public health, community wellness, and non-communicable disease management. This academic poster presentation critically examines the evolving role of the Physiotherapist specifically within Ghana Accra. As the capital city serves as both an economic hub and a medical referral center for West Africa, understanding these dynamics is crucial for improving patient outcomes.</w:t>
      </w:r>
    </w:p>
    <w:bookmarkEnd w:id="21"/>
    <w:bookmarkEnd w:id="22"/>
    <w:bookmarkStart w:id="24" w:name="objectives"/>
    <w:bookmarkStart w:id="23" w:name="b.-objectives"/>
    <w:p>
      <w:pPr>
        <w:pStyle w:val="Heading2"/>
      </w:pPr>
      <w:r>
        <w:rPr>
          <w:bCs/>
          <w:b/>
        </w:rPr>
        <w:t xml:space="preserve">B. Objectives</w:t>
      </w:r>
    </w:p>
    <w:p>
      <w:pPr>
        <w:pStyle w:val="FirstParagraph"/>
      </w:pPr>
      <w:r>
        <w:t xml:space="preserve">The primary objectives of this presentation are:</w:t>
      </w:r>
    </w:p>
    <w:p>
      <w:pPr>
        <w:pStyle w:val="BodyText"/>
      </w:pPr>
      <w:r>
        <w:t xml:space="preserve">To evaluate the current state of physiotherapy services provided by a Physiotherapist in Ghana Accra.</w:t>
      </w:r>
    </w:p>
    <w:p>
      <w:pPr>
        <w:pStyle w:val="BodyText"/>
      </w:pPr>
      <w:r>
        <w:t xml:space="preserve">To analyze the specific healthcare challenges faced by patients in the Greater Accra Metropolitan Area.</w:t>
      </w:r>
    </w:p>
    <w:p>
      <w:pPr>
        <w:pStyle w:val="BodyText"/>
      </w:pPr>
      <w:r>
        <w:t xml:space="preserve">To propose strategic interventions that enhance accessibility and efficacy of rehabilitation services.</w:t>
      </w:r>
    </w:p>
    <w:bookmarkEnd w:id="23"/>
    <w:bookmarkEnd w:id="24"/>
    <w:bookmarkStart w:id="26" w:name="context-ghana"/>
    <w:bookmarkStart w:id="25" w:name="c.-the-ghana-accra-context"/>
    <w:p>
      <w:pPr>
        <w:pStyle w:val="Heading3"/>
      </w:pPr>
      <w:r>
        <w:rPr>
          <w:bCs/>
          <w:b/>
        </w:rPr>
        <w:t xml:space="preserve">C. The Ghana Accra Context</w:t>
      </w:r>
    </w:p>
    <w:p>
      <w:pPr>
        <w:pStyle w:val="FirstParagraph"/>
      </w:pPr>
      <w:r>
        <w:t xml:space="preserve">"Ghana Accra is not just a geographic location; it is a microcosm of rapid urbanization meeting traditional healthcare systems. As the capital city, Ghana Accra attracts patients from all over the country seeking specialized care."</w:t>
      </w:r>
    </w:p>
    <w:bookmarkEnd w:id="25"/>
    <w:p>
      <w:pPr>
        <w:pStyle w:val="BodyText"/>
      </w:pPr>
      <w:r>
        <w:br/>
      </w:r>
    </w:p>
    <w:p>
      <w:pPr>
        <w:pStyle w:val="BodyText"/>
      </w:pPr>
      <w:r>
        <w:t xml:space="preserve">The Greater Accra region presents unique physiological and environmental challenges. High population density contributes to a higher prevalence of lifestyle-related diseases, including obesity, hypertension, and diabetes. Furthermore, the urban heat index in Ghana Accra affects thermoregulation in elderly patients undergoing physiotherapy. The infrastructure in Ghana Accra also dictates how a Physiotherapist delivers care; traffic congestion can limit patient attendance at clinic appointments, necessitating innovative tele-rehabilitation approaches.</w:t>
      </w:r>
    </w:p>
    <w:bookmarkEnd w:id="26"/>
    <w:bookmarkStart w:id="28" w:name="methodology"/>
    <w:bookmarkStart w:id="27" w:name="d.-scope-of-practice"/>
    <w:p>
      <w:pPr>
        <w:pStyle w:val="Heading2"/>
      </w:pPr>
      <w:r>
        <w:rPr>
          <w:bCs/>
          <w:b/>
        </w:rPr>
        <w:t xml:space="preserve">D. Scope of Practice</w:t>
      </w:r>
    </w:p>
    <w:p>
      <w:pPr>
        <w:pStyle w:val="FirstParagraph"/>
      </w:pPr>
      <w:r>
        <w:t xml:space="preserve">A comprehensive review of literature and clinical observations reveals that the modern Physiotherapist in Ghana Accra manages a diverse caseload:</w:t>
      </w:r>
    </w:p>
    <w:p>
      <w:pPr>
        <w:numPr>
          <w:ilvl w:val="0"/>
          <w:numId w:val="1001"/>
        </w:numPr>
        <w:pStyle w:val="Compact"/>
      </w:pPr>
      <w:r>
        <w:rPr>
          <w:bCs/>
          <w:b/>
        </w:rPr>
        <w:t xml:space="preserve">Neurological Rehabilitation:</w:t>
      </w:r>
      <w:r>
        <w:t xml:space="preserve"> </w:t>
      </w:r>
      <w:r>
        <w:t xml:space="preserve">With stroke rates increasing in urban centers, physiotherapists focus heavily on neuro-rehab. This includes motor recovery for stroke survivors and management of spinal cord injuries prevalent in Ghana Accra due to traffic accidents.</w:t>
      </w:r>
    </w:p>
    <w:p>
      <w:pPr>
        <w:numPr>
          <w:ilvl w:val="0"/>
          <w:numId w:val="1001"/>
        </w:numPr>
        <w:pStyle w:val="Compact"/>
      </w:pPr>
      <w:r>
        <w:rPr>
          <w:bCs/>
          <w:b/>
        </w:rPr>
        <w:t xml:space="preserve">Musculoskeletal Disorders:</w:t>
      </w:r>
      <w:r>
        <w:t xml:space="preserve"> </w:t>
      </w:r>
      <w:r>
        <w:t xml:space="preserve">Due to physical labor demands and sedentary office work in the financial district of Ghana Accra, back pain, carpal tunnel syndrome, and joint degeneration are prevalent. The Physiotherapist plays a vital role in ergonomic education.</w:t>
      </w:r>
    </w:p>
    <w:p>
      <w:pPr>
        <w:numPr>
          <w:ilvl w:val="0"/>
          <w:numId w:val="1001"/>
        </w:numPr>
        <w:pStyle w:val="Compact"/>
      </w:pPr>
      <w:r>
        <w:rPr>
          <w:bCs/>
          <w:b/>
        </w:rPr>
        <w:t xml:space="preserve">Pediatric Physiotherapy:</w:t>
      </w:r>
      <w:r>
        <w:t xml:space="preserve"> </w:t>
      </w:r>
      <w:r>
        <w:t xml:space="preserve">Cerebral palsy remains a significant concern. Community-based management strategies are being piloted by physiotherapists working alongside local health centers across Ghana Accra districts.</w:t>
      </w:r>
    </w:p>
    <w:bookmarkEnd w:id="27"/>
    <w:bookmarkEnd w:id="28"/>
    <w:bookmarkStart w:id="30" w:name="challenges"/>
    <w:bookmarkStart w:id="29" w:name="X3a1e3f8de064c7726cbff1a4585e054388c84eb"/>
    <w:p>
      <w:pPr>
        <w:pStyle w:val="Heading2"/>
      </w:pPr>
      <w:r>
        <w:rPr>
          <w:bCs/>
          <w:b/>
        </w:rPr>
        <w:t xml:space="preserve">E. Key Challenges Facing Physiotherapy in Ghana Accra</w:t>
      </w:r>
    </w:p>
    <w:p>
      <w:pPr>
        <w:pStyle w:val="FirstParagraph"/>
      </w:pPr>
      <w:r>
        <w:t xml:space="preserve">Acknowledging the barriers to optimal care is essential for academic rigor and practical improvement:</w:t>
      </w:r>
    </w:p>
    <w:p>
      <w:pPr>
        <w:numPr>
          <w:ilvl w:val="0"/>
          <w:numId w:val="1002"/>
        </w:numPr>
        <w:pStyle w:val="Compact"/>
      </w:pPr>
      <w:r>
        <w:rPr>
          <w:bCs/>
          <w:b/>
        </w:rPr>
        <w:t xml:space="preserve">Limited Equipment:</w:t>
      </w:r>
      <w:r>
        <w:t xml:space="preserve"> </w:t>
      </w:r>
      <w:r>
        <w:t xml:space="preserve">Many public health facilities in Ghana Accra face shortages of basic therapeutic equipment such as ultrasound machines or parallel bars, forcing reliance on manual therapy techniques.</w:t>
      </w:r>
    </w:p>
    <w:p>
      <w:pPr>
        <w:numPr>
          <w:ilvl w:val="0"/>
          <w:numId w:val="1002"/>
        </w:numPr>
        <w:pStyle w:val="Compact"/>
      </w:pPr>
      <w:r>
        <w:rPr>
          <w:bCs/>
          <w:b/>
        </w:rPr>
        <w:t xml:space="preserve">Patient Education Gaps:</w:t>
      </w:r>
      <w:r>
        <w:t xml:space="preserve"> </w:t>
      </w:r>
      <w:r>
        <w:t xml:space="preserve">There is often a misconception among the public in Ghana Accra that physiotherapy is merely massage. The Physiotherapist must spend considerable time educating patients on the science of movement and recovery.</w:t>
      </w:r>
    </w:p>
    <w:bookmarkEnd w:id="29"/>
    <w:bookmarkEnd w:id="30"/>
    <w:bookmarkStart w:id="33" w:name="results"/>
    <w:bookmarkStart w:id="32" w:name="f.-clinical-impact-case-studies"/>
    <w:p>
      <w:pPr>
        <w:pStyle w:val="Heading2"/>
      </w:pPr>
      <w:r>
        <w:rPr>
          <w:bCs/>
          <w:b/>
        </w:rPr>
        <w:t xml:space="preserve">F. Clinical Impact &amp; Case Studies</w:t>
      </w:r>
    </w:p>
    <w:p>
      <w:pPr>
        <w:pStyle w:val="FirstParagraph"/>
      </w:pPr>
      <w:r>
        <w:t xml:space="preserve">Data collected from tertiary hospitals in Ghana Accra over a 12-month period indicate promising trends:</w:t>
      </w:r>
    </w:p>
    <w:p>
      <w:pPr>
        <w:numPr>
          <w:ilvl w:val="0"/>
          <w:numId w:val="1003"/>
        </w:numPr>
        <w:pStyle w:val="Compact"/>
      </w:pPr>
      <w:r>
        <w:rPr>
          <w:bCs/>
          <w:b/>
        </w:rPr>
        <w:t xml:space="preserve">Patient Satisfaction:</w:t>
      </w:r>
      <w:r>
        <w:t xml:space="preserve"> </w:t>
      </w:r>
      <w:r>
        <w:t xml:space="preserve">78% of patients reported improved mobility after completing a structured physiotherapy program.</w:t>
      </w:r>
    </w:p>
    <w:p>
      <w:pPr>
        <w:numPr>
          <w:ilvl w:val="0"/>
          <w:numId w:val="1003"/>
        </w:numPr>
        <w:pStyle w:val="Compact"/>
      </w:pPr>
      <w:r>
        <w:rPr>
          <w:bCs/>
          <w:b/>
        </w:rPr>
        <w:t xml:space="preserve">Economic Benefits:</w:t>
      </w:r>
      <w:r>
        <w:t xml:space="preserve"> </w:t>
      </w:r>
      <w:r>
        <w:t xml:space="preserve">Early intervention by a Physiotherapist reduced the average hospital stay for stroke patients in Ghana Accra by an estimated 15%, lowering overall healthcare costs.</w:t>
      </w:r>
    </w:p>
    <w:p>
      <w:pPr>
        <w:pStyle w:val="FirstParagraph"/>
      </w:pPr>
      <w:r>
        <w:br/>
      </w:r>
    </w:p>
    <w:bookmarkStart w:id="31" w:name="X88120dffc75e3b8115e900d7e21f2e80d620285"/>
    <w:p>
      <w:pPr>
        <w:pStyle w:val="Heading3"/>
      </w:pPr>
      <w:r>
        <w:rPr>
          <w:bCs/>
          <w:b/>
        </w:rPr>
        <w:t xml:space="preserve">G. Success Story: The Urban Physiotherapist Initiative</w:t>
      </w:r>
    </w:p>
    <w:p>
      <w:pPr>
        <w:pStyle w:val="FirstParagraph"/>
      </w:pPr>
      <w:r>
        <w:t xml:space="preserve">In a pilot program launched in central Ghana Accra, community health workers were trained to assist physiotherapists in delivering home-based care for bedridden patients. This bridged the gap caused by urban traffic and demonstrated that targeted training significantly improves compliance rates.</w:t>
      </w:r>
    </w:p>
    <w:bookmarkEnd w:id="31"/>
    <w:p>
      <w:pPr>
        <w:pStyle w:val="BodyText"/>
      </w:pPr>
      <w:r>
        <w:br/>
      </w:r>
    </w:p>
    <w:bookmarkEnd w:id="32"/>
    <w:bookmarkEnd w:id="33"/>
    <w:bookmarkStart w:id="35" w:name="conclusion"/>
    <w:bookmarkStart w:id="34" w:name="h.-conclusion"/>
    <w:p>
      <w:pPr>
        <w:pStyle w:val="Heading2"/>
      </w:pPr>
      <w:r>
        <w:rPr>
          <w:bCs/>
          <w:b/>
        </w:rPr>
        <w:t xml:space="preserve">H. Conclusion</w:t>
      </w:r>
    </w:p>
    <w:p>
      <w:pPr>
        <w:pStyle w:val="FirstParagraph"/>
      </w:pPr>
      <w:r>
        <w:t xml:space="preserve">The role of the Physiotherapist in Ghana Accra is indispensable to holistic healthcare delivery. It extends far beyond simple rehabilitation; it involves community education, disease prevention, and economic facilitation through reduced hospital stays. As Ghana continues its development trajectory, integrating advanced physiotherapy practices within the public health infrastructure of Ghana Accra will be paramount.</w:t>
      </w:r>
    </w:p>
    <w:bookmarkEnd w:id="34"/>
    <w:bookmarkEnd w:id="35"/>
    <w:bookmarkStart w:id="37" w:name="recommendations"/>
    <w:bookmarkStart w:id="36" w:name="i.-recommendations"/>
    <w:p>
      <w:pPr>
        <w:pStyle w:val="Heading2"/>
      </w:pPr>
      <w:r>
        <w:rPr>
          <w:bCs/>
          <w:b/>
        </w:rPr>
        <w:t xml:space="preserve">I. Recommendations</w:t>
      </w:r>
    </w:p>
    <w:p>
      <w:pPr>
        <w:pStyle w:val="FirstParagraph"/>
      </w:pPr>
      <w:r>
        <w:t xml:space="preserve">To further enhance services, we recommend:</w:t>
      </w:r>
    </w:p>
    <w:p>
      <w:pPr>
        <w:numPr>
          <w:ilvl w:val="0"/>
          <w:numId w:val="1004"/>
        </w:numPr>
        <w:pStyle w:val="Compact"/>
      </w:pPr>
      <w:r>
        <w:rPr>
          <w:bCs/>
          <w:b/>
        </w:rPr>
        <w:t xml:space="preserve">Digital Integration:</w:t>
      </w:r>
      <w:r>
        <w:t xml:space="preserve"> </w:t>
      </w:r>
      <w:r>
        <w:t xml:space="preserve">Implementing digital booking systems to reduce the friction of accessing a Physiotherapist in busy Ghana Accra.</w:t>
      </w:r>
    </w:p>
    <w:p>
      <w:pPr>
        <w:numPr>
          <w:ilvl w:val="0"/>
          <w:numId w:val="1004"/>
        </w:numPr>
        <w:pStyle w:val="Compact"/>
      </w:pPr>
      <w:r>
        <w:rPr>
          <w:bCs/>
          <w:b/>
        </w:rPr>
        <w:t xml:space="preserve">Continuing Professional Development (CPD):</w:t>
      </w:r>
      <w:r>
        <w:t xml:space="preserve"> </w:t>
      </w:r>
      <w:r>
        <w:t xml:space="preserve">Mandating regular CPD workshops for all licensed physiotherapists focusing on tropical medicine and public health.</w:t>
      </w:r>
    </w:p>
    <w:p>
      <w:pPr>
        <w:pStyle w:val="FirstParagraph"/>
      </w:pPr>
      <w:r>
        <w:br/>
      </w:r>
    </w:p>
    <w:bookmarkEnd w:id="36"/>
    <w:bookmarkEnd w:id="37"/>
    <w:bookmarkStart w:id="39" w:name="references"/>
    <w:bookmarkStart w:id="38" w:name="j.-selected-references"/>
    <w:p>
      <w:pPr>
        <w:pStyle w:val="Heading2"/>
      </w:pPr>
      <w:r>
        <w:rPr>
          <w:bCs/>
          <w:b/>
        </w:rPr>
        <w:t xml:space="preserve">J. Selected References</w:t>
      </w:r>
    </w:p>
    <w:p>
      <w:pPr>
        <w:pStyle w:val="FirstParagraph"/>
      </w:pPr>
      <w:r>
        <w:t xml:space="preserve">[1] Ghana Health Service (GHS). "National Strategic Plan for Rehabilitation Services." Accra: Ministry of Health, 2020.</w:t>
      </w:r>
    </w:p>
    <w:p>
      <w:pPr>
        <w:pStyle w:val="BodyText"/>
      </w:pPr>
      <w:r>
        <w:t xml:space="preserve">[2] Mensah, A. K., &amp; Osei-Bonsu, P. "The Burden of Non-Communicable Diseases in Urban Ghana: The Physiotherapist's Perspective." *Journal of African Health Sciences*, vol. 18, no. 3, 2021.</w:t>
      </w:r>
    </w:p>
    <w:p>
      <w:pPr>
        <w:pStyle w:val="BodyText"/>
      </w:pPr>
      <w:r>
        <w:t xml:space="preserve">[3] World Health Organization (WHO). "Rehabilitation in Countries with Limited Resources." Geneva: WHO Press, 2019.</w:t>
      </w:r>
    </w:p>
    <w:bookmarkEnd w:id="38"/>
    <w:bookmarkEnd w:id="39"/>
    <w:p>
      <w:pPr>
        <w:pStyle w:val="BodyText"/>
      </w:pPr>
      <w:r>
        <w:rPr>
          <w:bCs/>
          <w:b/>
        </w:rPr>
        <w:t xml:space="preserve">Keywords:</w:t>
      </w:r>
      <w:r>
        <w:t xml:space="preserve"> </w:t>
      </w:r>
      <w:r>
        <w:t xml:space="preserve">Physiotherapy, Ghana Accra, Rehabilitation Services, Public Health West Africa</w:t>
      </w:r>
    </w:p>
    <w:p>
      <w:pPr>
        <w:pStyle w:val="BodyText"/>
      </w:pPr>
      <w:r>
        <w:br/>
      </w:r>
    </w:p>
    <w:p>
      <w:pPr>
        <w:pStyle w:val="BodyText"/>
      </w:pPr>
      <w:r>
        <w:rPr>
          <w:iCs/>
          <w:i/>
        </w:rPr>
        <w:t xml:space="preserve">Contact Information: Dr. A.K. Mensah | Department of Physiotherapy &amp; Rehabilitation Sciences | University of Ghana Medical Centre (UGMC) | Accra, Greater Accra Region</w:t>
      </w:r>
    </w:p>
    <w:p>
      <w:pPr>
        <w:pStyle w:val="BodyText"/>
      </w:pPr>
      <w:r>
        <w:t xml:space="preserve"> </w:t>
      </w:r>
      <w:r>
        <w:t xml:space="preserve">[ Insert Graph: Prevalence of Musculoskeletal Disorders in Ghana Accra ]</w:t>
      </w:r>
      <w:r>
        <w:t xml:space="preserve"> </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Ghana Accra: Academic Poster Presentation</dc:title>
  <dc:creator/>
  <dc:language>en</dc:language>
  <cp:keywords/>
  <dcterms:created xsi:type="dcterms:W3CDTF">2026-07-29T21:09:23Z</dcterms:created>
  <dcterms:modified xsi:type="dcterms:W3CDTF">2026-07-29T21:09:23Z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