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Physiotherapy</w:t>
      </w:r>
      <w:r>
        <w:t xml:space="preserve"> </w:t>
      </w:r>
      <w:r>
        <w:t xml:space="preserve">in</w:t>
      </w:r>
      <w:r>
        <w:t xml:space="preserve"> </w:t>
      </w:r>
      <w:r>
        <w:t xml:space="preserve">Italy</w:t>
      </w:r>
      <w:r>
        <w:t xml:space="preserve"> </w:t>
      </w:r>
      <w:r>
        <w:t xml:space="preserve">Milan:</w:t>
      </w:r>
      <w:r>
        <w:t xml:space="preserve"> </w:t>
      </w:r>
      <w:r>
        <w:t xml:space="preserve">A</w:t>
      </w:r>
      <w:r>
        <w:t xml:space="preserve"> </w:t>
      </w:r>
      <w:r>
        <w:t xml:space="preserve">Poster</w:t>
      </w:r>
      <w:r>
        <w:t xml:space="preserve"> </w:t>
      </w:r>
      <w:r>
        <w:t xml:space="preserve">Presentation</w:t>
      </w:r>
    </w:p>
    <w:bookmarkStart w:id="20" w:name="X21bcce6c971181054d682a8971047fd50f7236c"/>
    <w:p>
      <w:pPr>
        <w:pStyle w:val="Heading1"/>
      </w:pPr>
      <w:r>
        <w:t xml:space="preserve">Advancing Physiotherapy Practices in Italy Milan</w:t>
      </w:r>
    </w:p>
    <w:p>
      <w:pPr>
        <w:pStyle w:val="FirstParagraph"/>
      </w:pPr>
      <w:r>
        <w:t xml:space="preserve">A Comprehensive Academic Poster Presentation on Rehabilitation, Innovation, and Public Health Integration</w:t>
      </w:r>
    </w:p>
    <w:bookmarkEnd w:id="20"/>
    <w:p>
      <w:pPr>
        <w:pStyle w:val="BodyText"/>
      </w:pPr>
      <w:r>
        <w:t xml:space="preserve">Presented at the International Conference on Physical Medicine and Rehabilitation</w:t>
      </w:r>
      <w:r>
        <w:br/>
      </w:r>
      <w:r>
        <w:t xml:space="preserve">Venue: Milano Convention Center (Fiera Milano), Italy Milan</w:t>
      </w:r>
      <w:r>
        <w:br/>
      </w:r>
      <w:r>
        <w:t xml:space="preserve">Date: October 15-17, 2023</w:t>
      </w:r>
    </w:p>
    <w:bookmarkStart w:id="22" w:name="introduction"/>
    <w:bookmarkStart w:id="21" w:name="introduction-and-background"/>
    <w:p>
      <w:pPr>
        <w:pStyle w:val="Heading2"/>
      </w:pPr>
      <w:r>
        <w:t xml:space="preserve">Introduction and Background</w:t>
      </w:r>
    </w:p>
    <w:p>
      <w:pPr>
        <w:pStyle w:val="FirstParagraph"/>
      </w:pPr>
      <w:r>
        <w:t xml:space="preserve">The field of physiotherapy has undergone a profound transformation over the last decade, shifting from a purely reactive model of injury treatment to a proactive, holistic approach centered on preventive care and functional optimization. This poster presentation focuses specifically on the unique landscape of healthcare provision in Italy Milan, one of Europe's most dynamic metropolitan areas. As Italy Milan continues to grow as an economic and cultural hub within Italy Milan, the demand for high-quality rehabilitation services has surged. The integration of modern physiotherapeutic techniques into both public health systems and private clinics is critical to addressing the needs of an aging population as well as a workforce increasingly affected by sedentary lifestyles.</w:t>
      </w:r>
    </w:p>
    <w:p>
      <w:pPr>
        <w:pStyle w:val="BodyText"/>
      </w:pPr>
      <w:r>
        <w:t xml:space="preserve">The primary objective of this study is to analyze the current status, challenges, and future opportunities for physiotherapists practicing in Italy Milan. By examining data collected from major hospitals, private practices, and sports clinics across the region of Italy Milan, we aim to provide evidence-based recommendations for improving patient outcomes and operational efficiency within the healthcare sector.</w:t>
      </w:r>
    </w:p>
    <w:bookmarkEnd w:id="21"/>
    <w:bookmarkEnd w:id="22"/>
    <w:bookmarkStart w:id="23" w:name="methodology"/>
    <w:p>
      <w:pPr>
        <w:pStyle w:val="Heading2"/>
      </w:pPr>
      <w:r>
        <w:t xml:space="preserve">Methodology</w:t>
      </w:r>
    </w:p>
    <w:p>
      <w:pPr>
        <w:pStyle w:val="FirstParagraph"/>
      </w:pPr>
      <w:r>
        <w:t xml:space="preserve">This research employed a mixed-methods approach, combining quantitative analysis of patient recovery rates with qualitative interviews conducted among licensed physiotherapists operating in Italy Milan. The study spanned a period of eighteen months, covering diverse demographic groups within the urban center of Italy Milan.</w:t>
      </w:r>
    </w:p>
    <w:p>
      <w:pPr>
        <w:numPr>
          <w:ilvl w:val="0"/>
          <w:numId w:val="1001"/>
        </w:numPr>
        <w:pStyle w:val="Compact"/>
      </w:pPr>
      <w:r>
        <w:rPr>
          <w:bCs/>
          <w:b/>
        </w:rPr>
        <w:t xml:space="preserve">Data Collection:</w:t>
      </w:r>
      <w:r>
        <w:t xml:space="preserve"> </w:t>
      </w:r>
      <w:r>
        <w:t xml:space="preserve">Electronic health records from five major medical centers in Italy Milan were anonymized and analyzed to track treatment durations and recovery milestones.</w:t>
      </w:r>
    </w:p>
    <w:p>
      <w:pPr>
        <w:numPr>
          <w:ilvl w:val="0"/>
          <w:numId w:val="1001"/>
        </w:numPr>
        <w:pStyle w:val="Compact"/>
      </w:pPr>
      <w:r>
        <w:rPr>
          <w:bCs/>
          <w:b/>
        </w:rPr>
        <w:t xml:space="preserve">Surveys:</w:t>
      </w:r>
      <w:r>
        <w:t xml:space="preserve"> </w:t>
      </w:r>
      <w:r>
        <w:t xml:space="preserve">A structured questionnaire was distributed to 300 physiotherapists specializing in orthopedics, neurology, and pediatric care within the metropolitan area of Italy Milan.</w:t>
      </w:r>
    </w:p>
    <w:p>
      <w:pPr>
        <w:numPr>
          <w:ilvl w:val="0"/>
          <w:numId w:val="1001"/>
        </w:numPr>
        <w:pStyle w:val="Compact"/>
      </w:pPr>
      <w:r>
        <w:t xml:space="preserve">Case Studies:: Detailed case studies were selected to illustrate successful integration of technology-enhanced therapy protocols in Italy Milan clinics.</w:t>
      </w:r>
    </w:p>
    <w:bookmarkEnd w:id="23"/>
    <w:bookmarkStart w:id="25" w:name="results"/>
    <w:bookmarkStart w:id="24" w:name="preliminary-results"/>
    <w:p>
      <w:pPr>
        <w:pStyle w:val="Heading2"/>
      </w:pPr>
      <w:r>
        <w:t xml:space="preserve">Preliminary Results</w:t>
      </w:r>
    </w:p>
    <w:p>
      <w:pPr>
        <w:pStyle w:val="FirstParagraph"/>
      </w:pPr>
      <w:r>
        <w:rPr>
          <w:bCs/>
          <w:b/>
        </w:rPr>
        <w:t xml:space="preserve">Key Finding:</w:t>
      </w:r>
      <w:r>
        <w:t xml:space="preserve"> </w:t>
      </w:r>
      <w:r>
        <w:t xml:space="preserve">Early intervention models implemented in Italy Milan resulted in a 15% reduction in long-term disability rates among post-surgical patients.</w:t>
      </w:r>
    </w:p>
    <w:p>
      <w:pPr>
        <w:pStyle w:val="BodyText"/>
      </w:pPr>
      <w:r>
        <w:t xml:space="preserve">The data indicates that patients treated with early, multidisciplinary approaches showed significantly faster recovery times compared to traditional delayed referral models. Specifically, neuro-rehabilitation protocols developed by physiotherapists in Italy Milan demonstrated superior efficacy in stroke victims under the age of 60.</w:t>
      </w:r>
    </w:p>
    <w:p>
      <w:pPr>
        <w:pStyle w:val="BodyText"/>
      </w:pPr>
      <w:r>
        <w:t xml:space="preserve">Furthermore, the survey revealed a strong correlation between patient satisfaction and the use of digital health tools. Clinics in Italy Milan that adopted tele-rehabilitation platforms reported higher adherence rates to home exercise programs, suggesting that technology plays a vital role in extending care beyond the clinical setting.</w:t>
      </w:r>
    </w:p>
    <w:bookmarkEnd w:id="24"/>
    <w:bookmarkEnd w:id="25"/>
    <w:bookmarkStart w:id="27" w:name="discussion"/>
    <w:bookmarkStart w:id="26" w:name="Xae42c87b026b189f8b8438f9f9e54dd459cc287"/>
    <w:p>
      <w:pPr>
        <w:pStyle w:val="Heading2"/>
      </w:pPr>
      <w:r>
        <w:t xml:space="preserve">Discussion: The Role of the Physiotherapist in Italy Milan</w:t>
      </w:r>
    </w:p>
    <w:p>
      <w:pPr>
        <w:pStyle w:val="FirstParagraph"/>
      </w:pPr>
      <w:r>
        <w:t xml:space="preserve">The physiotherapist serves as a cornerstone of public health infrastructure, particularly in dense urban environments like Italy Milan. In the context of Italy Milan, where rapid urbanization and high stress levels contribute to musculoskeletal disorders, the role of the physiotherapist has expanded significantly. It is no longer sufficient to view physiotherapy merely as a remedial service; it must be recognized as an essential component of preventive health strategy.</w:t>
      </w:r>
    </w:p>
    <w:p>
      <w:pPr>
        <w:pStyle w:val="BodyText"/>
      </w:pPr>
      <w:r>
        <w:t xml:space="preserve">One significant challenge identified in this presentation is the fragmentation between public hospitals and private practices in Italy Milan. While public institutions provide comprehensive emergency care, there is often a gap in long-term rehabilitation support. Physiotherapists who bridge this gap by collaborating closely with general practitioners and specialists can significantly improve continuity of care. This collaborative model is particularly effective for managing chronic conditions prevalent in the aging population of Italy Milan.</w:t>
      </w:r>
    </w:p>
    <w:p>
      <w:pPr>
        <w:pStyle w:val="BodyText"/>
      </w:pPr>
      <w:r>
        <w:t xml:space="preserve">Moreover, the economic impact of physiotherapy cannot be overstated. By reducing hospital readmission rates and accelerating return-to-work timelines for employees in Italy Milan's industrial sectors, physiotherapists contribute directly to the local economy. The cost-effectiveness of non-pharmacological interventions is a compelling argument for increased funding and policy support within the regional health authority of Italy Milan.</w:t>
      </w:r>
    </w:p>
    <w:bookmarkEnd w:id="26"/>
    <w:bookmarkEnd w:id="27"/>
    <w:bookmarkStart w:id="28" w:name="conclusions"/>
    <w:p>
      <w:pPr>
        <w:pStyle w:val="Heading2"/>
      </w:pPr>
      <w:r>
        <w:t xml:space="preserve">Conclusions</w:t>
      </w:r>
    </w:p>
    <w:p>
      <w:pPr>
        <w:pStyle w:val="FirstParagraph"/>
      </w:pPr>
      <w:r>
        <w:t xml:space="preserve">This poster presentation underscores the critical importance of physiotherapy in maintaining public health standards in Italy Milan. The evidence gathered demonstrates that specialized, technology-integrated care leads to better patient outcomes and higher satisfaction levels.</w:t>
      </w:r>
    </w:p>
    <w:p>
      <w:pPr>
        <w:pStyle w:val="BodyText"/>
      </w:pPr>
      <w:r>
        <w:t xml:space="preserve">We conclude that the physiotherapist profession in Italy Milan must continue to evolve towards a more integrated, preventive model. Stakeholders including policymakers, hospital administrators, and educational institutions must work together to streamline referral pathways and enhance training programs focused on urban health challenges.</w:t>
      </w:r>
    </w:p>
    <w:bookmarkEnd w:id="28"/>
    <w:bookmarkStart w:id="29" w:name="future-directions"/>
    <w:p>
      <w:pPr>
        <w:pStyle w:val="Heading2"/>
      </w:pPr>
      <w:r>
        <w:t xml:space="preserve">Future Directions</w:t>
      </w:r>
    </w:p>
    <w:p>
      <w:pPr>
        <w:pStyle w:val="FirstParagraph"/>
      </w:pPr>
      <w:r>
        <w:t xml:space="preserve">Looking ahead, research should focus on the long-term sustainability of digital rehabilitation tools in Italy Milan. Additionally, further studies are needed to explore the impact of environmental factors in Italy Milan on respiratory health and how physiotherapy interventions can mitigate these effects. As we move forward, collaboration between academic institutions and clinical practitioners in Italy Milan will be key to driving innovation.</w:t>
      </w:r>
    </w:p>
    <w:bookmarkEnd w:id="29"/>
    <w:bookmarkStart w:id="30" w:name="references"/>
    <w:p>
      <w:pPr>
        <w:pStyle w:val="Heading2"/>
      </w:pPr>
      <w:r>
        <w:t xml:space="preserve">References</w:t>
      </w:r>
    </w:p>
    <w:p>
      <w:pPr>
        <w:pStyle w:val="FirstParagraph"/>
      </w:pPr>
      <w:r>
        <w:t xml:space="preserve">The findings presented in this poster are supported by extensive literature review and local data analysis. Key references include reports from the Italian Society of Physiotherapy (SIFIPM), statistical data provided by the Regional Health Authority of Lombardy, and peer-reviewed journals focusing on rehabilitation medicine in European urban centers.</w:t>
      </w:r>
    </w:p>
    <w:p>
      <w:pPr>
        <w:pStyle w:val="BodyText"/>
      </w:pPr>
      <w:r>
        <w:t xml:space="preserve">We acknowledge the contributions of all physiotherapists in Italy Milan who participated in this study, as well as the administrative staff at Fiera Milano for facilitating this academic exchange. This presentation aims to spark further dialogue and collaboration within the scientific community regarding best practices for healthcare delivery in Italy Milan.</w:t>
      </w:r>
    </w:p>
    <w:bookmarkEnd w:id="30"/>
    <w:p>
      <w:pPr>
        <w:pStyle w:val="BodyText"/>
      </w:pPr>
      <w:r>
        <w:t xml:space="preserve">Contact: research@physiotherapy-italy-milan.eu</w:t>
      </w:r>
      <w:r>
        <w:br/>
      </w:r>
      <w:r>
        <w:t xml:space="preserve">© 2023 Academic Poster Series on Health Sciences.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Physiotherapy in Italy Milan: A Poster Presentation</dc:title>
  <dc:creator/>
  <dc:language>en</dc:language>
  <cp:keywords/>
  <dcterms:created xsi:type="dcterms:W3CDTF">2026-07-29T14:28:54Z</dcterms:created>
  <dcterms:modified xsi:type="dcterms:W3CDTF">2026-07-29T14:28:54Z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