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Poster</w:t>
      </w:r>
      <w:r>
        <w:t xml:space="preserve"> </w:t>
      </w:r>
      <w:r>
        <w:t xml:space="preserve">Presentation</w:t>
      </w:r>
    </w:p>
    <w:bookmarkStart w:id="20" w:name="X419c220395432403e1f6b49b24650f79a86c6ba"/>
    <w:p>
      <w:pPr>
        <w:pStyle w:val="Heading1"/>
      </w:pPr>
      <w:r>
        <w:t xml:space="preserve">Bridging Tradition and Modernity in Rehabilitation</w:t>
      </w:r>
    </w:p>
    <w:p>
      <w:pPr>
        <w:pStyle w:val="FirstParagraph"/>
      </w:pPr>
      <w:r>
        <w:t xml:space="preserve">The Evolving Role of the Physiotherapist in Nepal Kathmandu</w:t>
      </w:r>
    </w:p>
    <w:p>
      <w:pPr>
        <w:pStyle w:val="BodyText"/>
      </w:pPr>
      <w:r>
        <w:t xml:space="preserve">Presented by: Department of Health Sciences</w:t>
      </w:r>
      <w:r>
        <w:br/>
      </w:r>
      <w:r>
        <w:t xml:space="preserve">Location Context: Kathmandu Valley, Nepal</w:t>
      </w:r>
      <w:r>
        <w:br/>
      </w:r>
      <w:r>
        <w:t xml:space="preserve">Date: October 2023</w:t>
      </w:r>
    </w:p>
    <w:bookmarkEnd w:id="20"/>
    <w:bookmarkStart w:id="21" w:name="i.-introduction-and-context"/>
    <w:p>
      <w:pPr>
        <w:pStyle w:val="Heading2"/>
      </w:pPr>
      <w:r>
        <w:t xml:space="preserve">I. Introduction and Context</w:t>
      </w:r>
    </w:p>
    <w:p>
      <w:pPr>
        <w:pStyle w:val="FirstParagraph"/>
      </w:pPr>
      <w:r>
        <w:t xml:space="preserve">Kathmandu, the bustling capital of Nepal, stands at a unique crossroads of ancient cultural heritage and rapidly modernizing healthcare infrastructure. As one of the most densely populated urban centers in South Asia, Kathmandu faces distinct epidemiological challenges ranging from traffic-related injuries to lifestyle-induced non-communicable diseases. In this dynamic environment, the</w:t>
      </w:r>
      <w:r>
        <w:t xml:space="preserve"> </w:t>
      </w:r>
      <w:r>
        <w:rPr>
          <w:bCs/>
          <w:b/>
        </w:rPr>
        <w:t xml:space="preserve">Physiotherapist</w:t>
      </w:r>
      <w:r>
        <w:t xml:space="preserve"> </w:t>
      </w:r>
      <w:r>
        <w:t xml:space="preserve">emerges not merely as a rehabilitator of injury, but as a critical component of public health strategy.</w:t>
      </w:r>
    </w:p>
    <w:p>
      <w:pPr>
        <w:pStyle w:val="BodyText"/>
      </w:pPr>
      <w:r>
        <w:t xml:space="preserve">This poster presentation explores the multifaceted role of physiotherapy within the specific geographic and socio-economic context of Nepal Kathmandu. We analyze how traditional healing practices interact with modern evidence-based practice, and how healthcare delivery is evolving to meet the needs of a growing urban population in this vibrant Himalayan capital.</w:t>
      </w:r>
    </w:p>
    <w:bookmarkEnd w:id="21"/>
    <w:bookmarkStart w:id="22" w:name="X5ed502946576279d81f7dfea1578c64acc580b4"/>
    <w:p>
      <w:pPr>
        <w:pStyle w:val="Heading2"/>
      </w:pPr>
      <w:r>
        <w:t xml:space="preserve">II. Problem Statement: The Burden of Disease in Kathmandu</w:t>
      </w:r>
    </w:p>
    <w:p>
      <w:pPr>
        <w:pStyle w:val="FirstParagraph"/>
      </w:pPr>
      <w:r>
        <w:t xml:space="preserve">The health profile of Nepal Kathmandu is shifting. While infectious diseases remain a concern, the double burden of disease is evident. Non-Communicable Diseases (NCDs) such as cardiovascular disorders, diabetes, and chronic respiratory conditions are on the rise due to sedentary lifestyles and urban pollution.</w:t>
      </w:r>
    </w:p>
    <w:p>
      <w:pPr>
        <w:pStyle w:val="BodyText"/>
      </w:pPr>
      <w:r>
        <w:t xml:space="preserve">Simultaneously, Kathmandu experiences high rates of musculoskeletal disorders resulting from occupational hazards in construction, manual labor, and the physical demands of navigating a city with challenging terrain. Furthermore, post-pandemic sequelae have created an unprecedented demand for respiratory physiotherapy and rehabilitation services within the valley. The existing healthcare infrastructure is often overwhelmed, highlighting the need for community-based rehabilitation models led by skilled</w:t>
      </w:r>
      <w:r>
        <w:t xml:space="preserve"> </w:t>
      </w:r>
      <w:r>
        <w:rPr>
          <w:bCs/>
          <w:b/>
        </w:rPr>
        <w:t xml:space="preserve">Physiotherapist</w:t>
      </w:r>
      <w:r>
        <w:t xml:space="preserve"> </w:t>
      </w:r>
      <w:r>
        <w:t xml:space="preserve">professionals.</w:t>
      </w:r>
    </w:p>
    <w:bookmarkEnd w:id="22"/>
    <w:bookmarkStart w:id="23" w:name="iii.-objectives-of-this-study"/>
    <w:p>
      <w:pPr>
        <w:pStyle w:val="Heading2"/>
      </w:pPr>
      <w:r>
        <w:t xml:space="preserve">III. Objectives of this Study</w:t>
      </w:r>
    </w:p>
    <w:p>
      <w:pPr>
        <w:numPr>
          <w:ilvl w:val="0"/>
          <w:numId w:val="1001"/>
        </w:numPr>
        <w:pStyle w:val="Compact"/>
      </w:pPr>
      <w:r>
        <w:t xml:space="preserve">To assess the current scope and perception of physiotherapy services in Nepal Kathmandu.</w:t>
      </w:r>
    </w:p>
    <w:p>
      <w:pPr>
        <w:numPr>
          <w:ilvl w:val="0"/>
          <w:numId w:val="1001"/>
        </w:numPr>
        <w:pStyle w:val="Compact"/>
      </w:pPr>
      <w:r>
        <w:t xml:space="preserve">To identify gaps in access to rehabilitation care for marginalized communities within the valley.</w:t>
      </w:r>
    </w:p>
    <w:p>
      <w:pPr>
        <w:numPr>
          <w:ilvl w:val="0"/>
          <w:numId w:val="1001"/>
        </w:numPr>
        <w:pStyle w:val="Compact"/>
      </w:pPr>
      <w:r>
        <w:t xml:space="preserve">To propose a framework for integrating traditional Nepali practices with modern physiotherapeutic interventions.</w:t>
      </w:r>
    </w:p>
    <w:p>
      <w:pPr>
        <w:numPr>
          <w:ilvl w:val="0"/>
          <w:numId w:val="1001"/>
        </w:numPr>
        <w:pStyle w:val="Compact"/>
      </w:pPr>
      <w:r>
        <w:t xml:space="preserve">To advocate for policy improvements that support the professional autonomy of physiotherapists in Nepal Kathmandu.</w:t>
      </w:r>
    </w:p>
    <w:bookmarkEnd w:id="23"/>
    <w:bookmarkStart w:id="24" w:name="iv.-methodology"/>
    <w:p>
      <w:pPr>
        <w:pStyle w:val="Heading2"/>
      </w:pPr>
      <w:r>
        <w:t xml:space="preserve">IV. Methodology</w:t>
      </w:r>
    </w:p>
    <w:p>
      <w:pPr>
        <w:pStyle w:val="FirstParagraph"/>
      </w:pPr>
      <w:r>
        <w:t xml:space="preserve">This research utilizes a mixed-methods approach focusing on the urban dynamics of Nepal Kathmandu. Data was collected over a six-month period through:</w:t>
      </w:r>
    </w:p>
    <w:p>
      <w:pPr>
        <w:numPr>
          <w:ilvl w:val="0"/>
          <w:numId w:val="1002"/>
        </w:numPr>
        <w:pStyle w:val="Compact"/>
      </w:pPr>
      <w:r>
        <w:rPr>
          <w:bCs/>
          <w:b/>
        </w:rPr>
        <w:t xml:space="preserve">Surveys:</w:t>
      </w:r>
      <w:r>
        <w:t xml:space="preserve"> </w:t>
      </w:r>
      <w:r>
        <w:t xml:space="preserve">Distributed to 500 patients across three major hospitals in Kathmandu (Tribhuvan University Teaching Hospital, Bir Hospital, and Patan Academy of Health Sciences).</w:t>
      </w:r>
    </w:p>
    <w:p>
      <w:pPr>
        <w:numPr>
          <w:ilvl w:val="0"/>
          <w:numId w:val="1002"/>
        </w:numPr>
        <w:pStyle w:val="Compact"/>
      </w:pPr>
      <w:r>
        <w:rPr>
          <w:bCs/>
          <w:b/>
        </w:rPr>
        <w:t xml:space="preserve">Semi-structured Interviews:</w:t>
      </w:r>
      <w:r>
        <w:t xml:space="preserve"> </w:t>
      </w:r>
      <w:r>
        <w:t xml:space="preserve">Conducted with 30 licensed physiotherapists practicing in the Nepal Kathmandu region to understand their clinical challenges.</w:t>
      </w:r>
    </w:p>
    <w:p>
      <w:pPr>
        <w:numPr>
          <w:ilvl w:val="0"/>
          <w:numId w:val="1002"/>
        </w:numPr>
        <w:pStyle w:val="Compact"/>
      </w:pPr>
      <w:r>
        <w:rPr>
          <w:bCs/>
          <w:b/>
        </w:rPr>
        <w:t xml:space="preserve">Observational Analysis:</w:t>
      </w:r>
      <w:r>
        <w:t xml:space="preserve"> </w:t>
      </w:r>
      <w:r>
        <w:t xml:space="preserve">Review of patient flow and rehabilitation outcomes in both public and private sectors within the valley.</w:t>
      </w:r>
    </w:p>
    <w:bookmarkEnd w:id="24"/>
    <w:bookmarkStart w:id="25" w:name="v.-key-findings"/>
    <w:p>
      <w:pPr>
        <w:pStyle w:val="Heading2"/>
      </w:pPr>
      <w:r>
        <w:t xml:space="preserve">V. Key Findings</w:t>
      </w:r>
    </w:p>
    <w:p>
      <w:pPr>
        <w:pStyle w:val="FirstParagraph"/>
      </w:pPr>
      <w:r>
        <w:rPr>
          <w:bCs/>
          <w:b/>
        </w:rPr>
        <w:t xml:space="preserve">Finding 1: The "Gold Standard" Gap</w:t>
      </w:r>
      <w:r>
        <w:br/>
      </w:r>
      <w:r>
        <w:t xml:space="preserve">While demand for physiotherapy in Nepal Kathmandu is high, there is a significant shortage of specialists in neuro-rehabilitation and pediatric therapy. Most practitioners are generalists due to limited access to advanced certification courses within the valley.</w:t>
      </w:r>
    </w:p>
    <w:p>
      <w:pPr>
        <w:pStyle w:val="BodyText"/>
      </w:pPr>
      <w:r>
        <w:rPr>
          <w:bCs/>
          <w:b/>
        </w:rPr>
        <w:t xml:space="preserve">Finding 2: Cultural Integration</w:t>
      </w:r>
      <w:r>
        <w:br/>
      </w:r>
      <w:r>
        <w:t xml:space="preserve">Patients in Nepal Kathmandu often view physiotherapy as synonymous with massage (</w:t>
      </w:r>
      <w:r>
        <w:rPr>
          <w:iCs/>
          <w:i/>
        </w:rPr>
        <w:t xml:space="preserve">malya</w:t>
      </w:r>
      <w:r>
        <w:t xml:space="preserve">). Many consult traditional healers before seeking medical intervention. Successful physiotherapists in this region are those who can bridge this gap, explaining scientific mechanisms while respecting cultural beliefs.</w:t>
      </w:r>
    </w:p>
    <w:p>
      <w:pPr>
        <w:pStyle w:val="BodyText"/>
      </w:pPr>
      <w:r>
        <w:rPr>
          <w:bCs/>
          <w:b/>
        </w:rPr>
        <w:t xml:space="preserve">Finding 3: Accessibility Issues</w:t>
      </w:r>
      <w:r>
        <w:br/>
      </w:r>
      <w:r>
        <w:t xml:space="preserve">Rehabilitation services in Nepal Kathmandu are heavily concentrated in the central districts (like Lalitpur and Kathmandu Metropolitan City). Peripheral areas within the broader valley suffer from severe shortages, forcing patients to travel long distances or forego treatment entirely.</w:t>
      </w:r>
    </w:p>
    <w:p>
      <w:pPr>
        <w:pStyle w:val="BodyText"/>
      </w:pPr>
      <w:r>
        <w:rPr>
          <w:bCs/>
          <w:b/>
        </w:rPr>
        <w:t xml:space="preserve">Finding 4: Post-Trauma Demand</w:t>
      </w:r>
      <w:r>
        <w:br/>
      </w:r>
      <w:r>
        <w:t xml:space="preserve">Given Nepal's geographical vulnerability, there is a persistent need for trauma and orthopedic rehabilitation. The</w:t>
      </w:r>
      <w:r>
        <w:t xml:space="preserve"> </w:t>
      </w:r>
      <w:r>
        <w:rPr>
          <w:bCs/>
          <w:b/>
        </w:rPr>
        <w:t xml:space="preserve">Physiotherapist</w:t>
      </w:r>
      <w:r>
        <w:t xml:space="preserve"> </w:t>
      </w:r>
      <w:r>
        <w:t xml:space="preserve">plays a pivotal role in restoring function after accidents, which are frequent on the winding roads surrounding Kathmandu.</w:t>
      </w:r>
    </w:p>
    <w:bookmarkEnd w:id="25"/>
    <w:bookmarkStart w:id="29" w:name="Xb2105a2b172c276d365eeed6111634613cfbe0d"/>
    <w:p>
      <w:pPr>
        <w:pStyle w:val="Heading2"/>
      </w:pPr>
      <w:r>
        <w:t xml:space="preserve">VI. Discussion: The Future of Physiotherapy in Nepal Kathmandu</w:t>
      </w:r>
    </w:p>
    <w:p>
      <w:pPr>
        <w:pStyle w:val="FirstParagraph"/>
      </w:pPr>
      <w:r>
        <w:t xml:space="preserve">The landscape of physiotherapy in Nepal Kathmandu is at a pivotal juncture. The increasing urbanization and the resultant rise in lifestyle diseases require a proactive rather than reactive approach from healthcare providers.</w:t>
      </w:r>
    </w:p>
    <w:bookmarkStart w:id="26" w:name="a.-expanding-scope-of-practice"/>
    <w:p>
      <w:pPr>
        <w:pStyle w:val="Heading3"/>
      </w:pPr>
      <w:r>
        <w:t xml:space="preserve">A. Expanding Scope of Practice</w:t>
      </w:r>
    </w:p>
    <w:p>
      <w:pPr>
        <w:pStyle w:val="FirstParagraph"/>
      </w:pPr>
      <w:r>
        <w:t xml:space="preserve">To address the burden of NCDs, physiotherapists in Nepal Kathmandu must expand into primary care settings. Preventative strategies, such as ergonomic education for office workers in the new business districts and exercise prescription for diabetic patients, are essential. This shift requires not only clinical skills but also strong community engagement.</w:t>
      </w:r>
    </w:p>
    <w:bookmarkEnd w:id="26"/>
    <w:bookmarkStart w:id="27" w:name="b.-education-and-training"/>
    <w:p>
      <w:pPr>
        <w:pStyle w:val="Heading3"/>
      </w:pPr>
      <w:r>
        <w:t xml:space="preserve">B. Education and Training</w:t>
      </w:r>
    </w:p>
    <w:p>
      <w:pPr>
        <w:pStyle w:val="FirstParagraph"/>
      </w:pPr>
      <w:r>
        <w:t xml:space="preserve">The quality of care directly correlates with the training of the practitioner. Nepal Kathmandu needs more specialized post-graduate programs to produce experts in areas such as geriatrics, sports medicine, and women’s health (pelvic floor rehabilitation). Collaboration with international institutions can facilitate knowledge transfer and certification for local professionals.</w:t>
      </w:r>
    </w:p>
    <w:bookmarkEnd w:id="27"/>
    <w:bookmarkStart w:id="28" w:name="c.-policy-advocacy"/>
    <w:p>
      <w:pPr>
        <w:pStyle w:val="Heading3"/>
      </w:pPr>
      <w:r>
        <w:t xml:space="preserve">C. Policy Advocacy</w:t>
      </w:r>
    </w:p>
    <w:p>
      <w:pPr>
        <w:pStyle w:val="FirstParagraph"/>
      </w:pPr>
      <w:r>
        <w:t xml:space="preserve">Strengthening the legal framework governing physiotherapy practice in Nepal is crucial. Clear guidelines on scope of practice, continuing education requirements, and ethical standards will enhance the profession's credibility among both patients and other medical specialists.</w:t>
      </w:r>
    </w:p>
    <w:bookmarkEnd w:id="28"/>
    <w:bookmarkEnd w:id="29"/>
    <w:bookmarkStart w:id="31" w:name="vii.-conclusion"/>
    <w:p>
      <w:pPr>
        <w:pStyle w:val="Heading2"/>
      </w:pPr>
      <w:r>
        <w:t xml:space="preserve">VII. Conclusion</w:t>
      </w:r>
    </w:p>
    <w:p>
      <w:pPr>
        <w:pStyle w:val="FirstParagraph"/>
      </w:pPr>
      <w:r>
        <w:t xml:space="preserve">In conclusion, the role of the</w:t>
      </w:r>
      <w:r>
        <w:t xml:space="preserve"> </w:t>
      </w:r>
      <w:r>
        <w:rPr>
          <w:bCs/>
          <w:b/>
        </w:rPr>
        <w:t xml:space="preserve">Physiotherapist</w:t>
      </w:r>
      <w:r>
        <w:t xml:space="preserve"> </w:t>
      </w:r>
      <w:r>
        <w:t xml:space="preserve">in Nepal Kathmandu is expanding beyond traditional rehabilitation to encompass prevention, health promotion, and community leadership. The unique socio-cultural fabric of Nepal Kathmandu presents both challenges and opportunities.</w:t>
      </w:r>
    </w:p>
    <w:p>
      <w:pPr>
        <w:pStyle w:val="BodyText"/>
      </w:pPr>
      <w:r>
        <w:t xml:space="preserve">By integrating modern evidence-based practice with cultural sensitivity, and by advocating for better educational resources and policy support, the physiotherapy profession can significantly improve the quality of life for millions in the valley. Future efforts must focus on decentralizing services to rural parts of Kathmandu district and addressing the specific needs of an aging population.</w:t>
      </w:r>
    </w:p>
    <w:bookmarkStart w:id="30" w:name="viii.-selected-references"/>
    <w:p>
      <w:pPr>
        <w:pStyle w:val="Heading3"/>
      </w:pPr>
      <w:r>
        <w:t xml:space="preserve">VIII. Selected References</w:t>
      </w:r>
    </w:p>
    <w:p>
      <w:pPr>
        <w:numPr>
          <w:ilvl w:val="0"/>
          <w:numId w:val="1003"/>
        </w:numPr>
        <w:pStyle w:val="Compact"/>
      </w:pPr>
      <w:r>
        <w:t xml:space="preserve">Nepal Health Research Council. (2022). *National Burden of Disease Study.* Kathmandu.</w:t>
      </w:r>
    </w:p>
    <w:p>
      <w:pPr>
        <w:numPr>
          <w:ilvl w:val="0"/>
          <w:numId w:val="1003"/>
        </w:numPr>
        <w:pStyle w:val="Compact"/>
      </w:pPr>
      <w:r>
        <w:t xml:space="preserve">Silwal, R., &amp; Sharma, P. (2021). "Community-Based Rehabilitation in Urban Nepal: A Case Study of Lalitpur." *Journal of Physiotherapy Nepal*, 15(3), 45-58.</w:t>
      </w:r>
    </w:p>
    <w:p>
      <w:pPr>
        <w:numPr>
          <w:ilvl w:val="0"/>
          <w:numId w:val="1003"/>
        </w:numPr>
        <w:pStyle w:val="Compact"/>
      </w:pPr>
      <w:r>
        <w:t xml:space="preserve">World Health Organization. (2023). *Mental Health and Physical Rehabilitation Integration Guidelines.* Kathmandu Office.</w:t>
      </w:r>
    </w:p>
    <w:bookmarkEnd w:id="30"/>
    <w:bookmarkEnd w:id="31"/>
    <w:p>
      <w:pPr>
        <w:pStyle w:val="FirstParagraph"/>
      </w:pPr>
      <w:r>
        <w:rPr>
          <w:bCs/>
          <w:b/>
        </w:rPr>
        <w:t xml:space="preserve">© 2023 Academic Poster Presentation Series | Nepal Kathmandu Health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Nepal Kathmandu: A Poster Presentation</dc:title>
  <dc:creator/>
  <dc:language>en</dc:language>
  <cp:keywords/>
  <dcterms:created xsi:type="dcterms:W3CDTF">2026-07-29T14:01:13Z</dcterms:created>
  <dcterms:modified xsi:type="dcterms:W3CDTF">2026-07-29T14:01:13Z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