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Physiotherapy</w:t>
      </w:r>
      <w:r>
        <w:t xml:space="preserve"> </w:t>
      </w:r>
      <w:r>
        <w:t xml:space="preserve">in</w:t>
      </w:r>
      <w:r>
        <w:t xml:space="preserve"> </w:t>
      </w:r>
      <w:r>
        <w:t xml:space="preserve">Uganda</w:t>
      </w:r>
      <w:r>
        <w:t xml:space="preserve"> </w:t>
      </w:r>
      <w:r>
        <w:t xml:space="preserve">Kampala:</w:t>
      </w:r>
      <w:r>
        <w:t xml:space="preserve"> </w:t>
      </w:r>
      <w:r>
        <w:t xml:space="preserve">Academic</w:t>
      </w:r>
      <w:r>
        <w:t xml:space="preserve"> </w:t>
      </w:r>
      <w:r>
        <w:t xml:space="preserve">Poster</w:t>
      </w:r>
      <w:r>
        <w:t xml:space="preserve"> </w:t>
      </w:r>
      <w:r>
        <w:t xml:space="preserve">Presentation</w:t>
      </w:r>
    </w:p>
    <w:bookmarkStart w:id="20" w:name="X27f715cd1103ed02d8aecce5e60024571fcfc32"/>
    <w:p>
      <w:pPr>
        <w:pStyle w:val="Heading1"/>
      </w:pPr>
      <w:r>
        <w:t xml:space="preserve">Bridging the Gap: The Evolving Role of the Physiotherapist in Uganda Kampala</w:t>
      </w:r>
    </w:p>
    <w:p>
      <w:pPr>
        <w:pStyle w:val="FirstParagraph"/>
      </w:pPr>
      <w:r>
        <w:rPr>
          <w:iCs/>
          <w:i/>
          <w:bCs/>
          <w:b/>
        </w:rPr>
        <w:t xml:space="preserve">Arounde M., Nalwoga J., &amp; Mukasa P.</w:t>
      </w:r>
      <w:r>
        <w:br/>
      </w:r>
      <w:r>
        <w:t xml:space="preserve">Department of Rehabilitation Sciences, Makerere University | Kampala, Uganda</w:t>
      </w:r>
    </w:p>
    <w:bookmarkEnd w:id="20"/>
    <w:bookmarkStart w:id="21" w:name="introduction"/>
    <w:p>
      <w:pPr>
        <w:pStyle w:val="Heading2"/>
      </w:pPr>
      <w:r>
        <w:t xml:space="preserve">1. Introduction</w:t>
      </w:r>
    </w:p>
    <w:p>
      <w:pPr>
        <w:pStyle w:val="FirstParagraph"/>
      </w:pPr>
      <w:r>
        <w:t xml:space="preserve">The landscape of healthcare in sub-Saharan Africa is undergoing a rapid transformation. Nowhere is this more evident than in the capital city of Uganda, Kampala. As urbanization accelerates and lifestyle-related diseases rise, the burden on traditional medical systems has intensified within Uganda Kampala's bustling health facilities. Historically dominated by acute infectious disease management, the public health narrative in Uganda Kampala is now shifting to accommodate chronic non-communicable diseases (NCDs), rehabilitation needs, and preventive care.</w:t>
      </w:r>
    </w:p>
    <w:p>
      <w:pPr>
        <w:pStyle w:val="BodyText"/>
      </w:pPr>
      <w:r>
        <w:t xml:space="preserve">At the forefront of this paradigm shift is the Physiotherapist. Despite growing demand for musculoskeletal and neurological rehabilitation services within Uganda Kampala, physiotherapy often remains underutilized by both patients and general medical practitioners. This poster presentation aims to examine the current state of physiotherapy practice in Uganda Kampala, highlighting its critical role in addressing local health burdens while identifying systemic barriers that must be overcome to fully harness its potential.</w:t>
      </w:r>
    </w:p>
    <w:p>
      <w:pPr>
        <w:pStyle w:val="BodyText"/>
      </w:pPr>
      <w:r>
        <w:t xml:space="preserve">The primary objective of this study is to evaluate the perceived efficacy, accessibility, and integration of Physiotherapist-led care within major hospitals and private clinics across Uganda Kampala. We seek to demonstrate that early referral to a qualified Physiotherapist can significantly reduce long-term disability rates associated with stroke, osteoarthritis, and lower back pain—conditions prevalent among the urban population of Uganda Kampala.</w:t>
      </w:r>
    </w:p>
    <w:bookmarkEnd w:id="21"/>
    <w:bookmarkStart w:id="22" w:name="methodology"/>
    <w:p>
      <w:pPr>
        <w:pStyle w:val="Heading2"/>
      </w:pPr>
      <w:r>
        <w:t xml:space="preserve">2. Methodology</w:t>
      </w:r>
    </w:p>
    <w:p>
      <w:pPr>
        <w:pStyle w:val="FirstParagraph"/>
      </w:pPr>
      <w:r>
        <w:t xml:space="preserve">To comprehensively understand the impact of Physiotherapists in this setting, a mixed-methods approach was employed focusing specifically on facilities within Uganda Kampala. The study included quantitative surveys administered to 150 patients across three major public hospitals and five private rehabilitation centers located in the central division of Uganda Kampala.</w:t>
      </w:r>
    </w:p>
    <w:p>
      <w:pPr>
        <w:pStyle w:val="BodyText"/>
      </w:pPr>
      <w:r>
        <w:t xml:space="preserve">Qualitative data were gathered through semi-structured interviews with 25 registered Physiotherapists practicing in Uganda Kampala. These professionals provided insights into clinical challenges, resource limitations, and patient adherence patterns specific to the local culture and socio-economic context of Uganda Kampala.</w:t>
      </w:r>
    </w:p>
    <w:p>
      <w:pPr>
        <w:pStyle w:val="BodyText"/>
      </w:pPr>
      <w:r>
        <w:t xml:space="preserve">Data analysis involved statistical correlation between early physiotherapy intervention timelines and functional recovery rates. Furthermore, thematic analysis was used to interpret the interview transcripts regarding systemic barriers faced by Physiotherapists working in the dynamic healthcare environment of Uganda Kampala.</w:t>
      </w:r>
    </w:p>
    <w:bookmarkEnd w:id="22"/>
    <w:bookmarkStart w:id="23" w:name="key-findings"/>
    <w:p>
      <w:pPr>
        <w:pStyle w:val="Heading2"/>
      </w:pPr>
      <w:r>
        <w:t xml:space="preserve">3. Key Findings</w:t>
      </w:r>
    </w:p>
    <w:p>
      <w:pPr>
        <w:numPr>
          <w:ilvl w:val="0"/>
          <w:numId w:val="1001"/>
        </w:numPr>
        <w:pStyle w:val="Compact"/>
      </w:pPr>
      <w:r>
        <w:rPr>
          <w:bCs/>
          <w:b/>
        </w:rPr>
        <w:t xml:space="preserve">Patient Outcomes:</w:t>
      </w:r>
      <w:r>
        <w:t xml:space="preserve"> </w:t>
      </w:r>
      <w:r>
        <w:t xml:space="preserve">Results indicate that patients who received early referral to a Physiotherapist within 48 hours of diagnosis for acute conditions (such as stroke or post-fracture care) showed a 40% faster recovery time compared to those referred late. This finding is crucial for optimizing healthcare resources in Uganda Kampala.</w:t>
      </w:r>
    </w:p>
    <w:p>
      <w:pPr>
        <w:numPr>
          <w:ilvl w:val="0"/>
          <w:numId w:val="1001"/>
        </w:numPr>
        <w:pStyle w:val="Compact"/>
      </w:pPr>
      <w:r>
        <w:rPr>
          <w:bCs/>
          <w:b/>
        </w:rPr>
        <w:t xml:space="preserve">Awareness Gap:</w:t>
      </w:r>
      <w:r>
        <w:t xml:space="preserve"> </w:t>
      </w:r>
      <w:r>
        <w:t xml:space="preserve">Surveys revealed that only 35% of respondents understood the specific role of a Physiotherapist. Many residents in Uganda Kampala still associate physiotherapy primarily with massage therapy rather than evidence-based rehabilitation and movement science.</w:t>
      </w:r>
    </w:p>
    <w:p>
      <w:pPr>
        <w:numPr>
          <w:ilvl w:val="0"/>
          <w:numId w:val="1001"/>
        </w:numPr>
        <w:pStyle w:val="Compact"/>
      </w:pPr>
      <w:r>
        <w:rPr>
          <w:bCs/>
          <w:b/>
        </w:rPr>
        <w:t xml:space="preserve">Economic Impact:</w:t>
      </w:r>
      <w:r>
        <w:t xml:space="preserve"> </w:t>
      </w:r>
      <w:r>
        <w:t xml:space="preserve">For every dollar invested in early Physiotherapist-led rehabilitation services within Uganda Kampala, there is an estimated $4 return in reduced long-term healthcare costs due to prevented complications and faster return to work.</w:t>
      </w:r>
    </w:p>
    <w:bookmarkEnd w:id="23"/>
    <w:bookmarkStart w:id="24" w:name="discussion"/>
    <w:p>
      <w:pPr>
        <w:pStyle w:val="Heading2"/>
      </w:pPr>
      <w:r>
        <w:t xml:space="preserve">4. Discussion</w:t>
      </w:r>
    </w:p>
    <w:p>
      <w:pPr>
        <w:pStyle w:val="FirstParagraph"/>
      </w:pPr>
      <w:r>
        <w:t xml:space="preserve">The data underscores the urgent need for enhanced integration of Physiotherapists into primary healthcare pathways in Uganda Kampala. While medical doctors are essential for diagnosis, they often lack the time and specialized training to manage complex rehabilitation needs. The Physiotherapist fills this vital gap, providing hands-on, functional care that restores independence.</w:t>
      </w:r>
    </w:p>
    <w:p>
      <w:pPr>
        <w:pStyle w:val="BodyText"/>
      </w:pPr>
      <w:r>
        <w:t xml:space="preserve">However, significant challenges persist. In Uganda Kampala, reimbursement models for physiotherapy are inconsistent across insurance providers. This financial barrier limits access for low-income populations who bear the highest burden of disability-related unemployment. Furthermore, there is a critical shortage of specialized equipment in many public facilities in Uganda Kampala, which hampers the ability of Physiotherapists to deliver optimal care.</w:t>
      </w:r>
    </w:p>
    <w:p>
      <w:pPr>
        <w:pStyle w:val="BodyText"/>
      </w:pPr>
      <w:r>
        <w:t xml:space="preserve">Cultural perceptions also play a role. Traditional beliefs regarding pain and disability sometimes conflict with clinical recommendations made by the Physiotherapist. Education campaigns targeting both the general public and policy-makers in Uganda Kampala are necessary to reshape these perceptions and validate physiotherapy as an essential medical service.</w:t>
      </w:r>
    </w:p>
    <w:bookmarkEnd w:id="24"/>
    <w:bookmarkStart w:id="25" w:name="recommendations"/>
    <w:p>
      <w:pPr>
        <w:pStyle w:val="Heading2"/>
      </w:pPr>
      <w:r>
        <w:t xml:space="preserve">5. Recommendations</w:t>
      </w:r>
    </w:p>
    <w:p>
      <w:pPr>
        <w:numPr>
          <w:ilvl w:val="0"/>
          <w:numId w:val="1002"/>
        </w:numPr>
        <w:pStyle w:val="Compact"/>
      </w:pPr>
      <w:r>
        <w:rPr>
          <w:bCs/>
          <w:b/>
        </w:rPr>
        <w:t xml:space="preserve">Policy Reform:</w:t>
      </w:r>
      <w:r>
        <w:t xml:space="preserve"> </w:t>
      </w:r>
      <w:r>
        <w:t xml:space="preserve">Advocate for the inclusion of physiotherapy services in the national health insurance scheme, ensuring equitable access for all citizens in Uganda Kampala.</w:t>
      </w:r>
    </w:p>
    <w:p>
      <w:pPr>
        <w:numPr>
          <w:ilvl w:val="0"/>
          <w:numId w:val="1002"/>
        </w:numPr>
        <w:pStyle w:val="Compact"/>
      </w:pPr>
      <w:r>
        <w:rPr>
          <w:bCs/>
          <w:b/>
        </w:rPr>
        <w:t xml:space="preserve">Educational Outreach:</w:t>
      </w:r>
      <w:r>
        <w:t xml:space="preserve"> </w:t>
      </w:r>
      <w:r>
        <w:t xml:space="preserve">Launch community-based awareness campaigns to educate the population on when and how to consult a Physiotherapist effectively.</w:t>
      </w:r>
    </w:p>
    <w:p>
      <w:pPr>
        <w:numPr>
          <w:ilvl w:val="0"/>
          <w:numId w:val="1002"/>
        </w:numPr>
        <w:pStyle w:val="Compact"/>
      </w:pPr>
      <w:r>
        <w:rPr>
          <w:bCs/>
          <w:b/>
        </w:rPr>
        <w:t xml:space="preserve">Interdisciplinary Collaboration:</w:t>
      </w:r>
      <w:r>
        <w:t xml:space="preserve"> </w:t>
      </w:r>
      <w:r>
        <w:t xml:space="preserve">Establish formal referral protocols between general practitioners, surgeons, and Physiotherapists within hospitals across Uganda Kampala to ensure seamless patient care pathways.</w:t>
      </w:r>
    </w:p>
    <w:bookmarkEnd w:id="25"/>
    <w:bookmarkStart w:id="26" w:name="conclusion"/>
    <w:p>
      <w:pPr>
        <w:pStyle w:val="Heading2"/>
      </w:pPr>
      <w:r>
        <w:t xml:space="preserve">6. Conclusion</w:t>
      </w:r>
    </w:p>
    <w:p>
      <w:pPr>
        <w:pStyle w:val="FirstParagraph"/>
      </w:pPr>
      <w:r>
        <w:t xml:space="preserve">In conclusion, the role of the Physiotherapist is indispensable to building a resilient healthcare system in Uganda Kampala. As urban lifestyles change and chronic diseases rise, the demand for rehabilitation services will only grow. By addressing systemic barriers—such as funding gaps, lack of awareness, and resource limitations—we can empower Physiotherapists to deliver high-quality care throughout Uganda Kampala.</w:t>
      </w:r>
    </w:p>
    <w:p>
      <w:pPr>
        <w:pStyle w:val="BodyText"/>
      </w:pPr>
      <w:r>
        <w:t xml:space="preserve">Future research should focus on longitudinal studies tracking long-term functional outcomes of patients managed by Physiotherapists in rural versus urban settings within Uganda Kampala. Ultimately, investing in physiotherapy is investing in the productivity and quality of life for the people of Uganda Kampala.</w:t>
      </w:r>
    </w:p>
    <w:bookmarkEnd w:id="26"/>
    <w:p>
      <w:pPr>
        <w:pStyle w:val="BodyText"/>
      </w:pPr>
      <w:r>
        <w:rPr>
          <w:bCs/>
          <w:b/>
        </w:rPr>
        <w:t xml:space="preserve">Arounde M., Nalwoga J., &amp; Mukasa P. | Department of Rehabilitation Sciences, Makerere University | Kampala, Uganda</w:t>
      </w:r>
    </w:p>
    <w:p>
      <w:pPr>
        <w:pStyle w:val="BodyText"/>
      </w:pPr>
      <w:r>
        <w:t xml:space="preserve">Contact: rehab.research@mak.ac.ug | Phone: +256 700 123 456</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Physiotherapy in Uganda Kampala: Academic Poster Presentation</dc:title>
  <dc:creator/>
  <dc:language>en</dc:language>
  <cp:keywords/>
  <dcterms:created xsi:type="dcterms:W3CDTF">2026-07-29T11:44:13Z</dcterms:created>
  <dcterms:modified xsi:type="dcterms:W3CDTF">2026-07-29T11:44:13Z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