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Plumber</w:t>
      </w:r>
      <w:r>
        <w:t xml:space="preserve"> </w:t>
      </w:r>
      <w:r>
        <w:t xml:space="preserve">Poster</w:t>
      </w:r>
      <w:r>
        <w:t xml:space="preserve"> </w:t>
      </w:r>
      <w:r>
        <w:t xml:space="preserve">Presentation:</w:t>
      </w:r>
      <w:r>
        <w:t xml:space="preserve"> </w:t>
      </w:r>
      <w:r>
        <w:t xml:space="preserve">Infrastructure</w:t>
      </w:r>
      <w:r>
        <w:t xml:space="preserve"> </w:t>
      </w:r>
      <w:r>
        <w:t xml:space="preserve">in</w:t>
      </w:r>
      <w:r>
        <w:t xml:space="preserve"> </w:t>
      </w:r>
      <w:r>
        <w:t xml:space="preserve">Afghanistan</w:t>
      </w:r>
      <w:r>
        <w:t xml:space="preserve"> </w:t>
      </w:r>
      <w:r>
        <w:t xml:space="preserve">Kabul</w:t>
      </w:r>
    </w:p>
    <w:bookmarkStart w:id="20" w:name="Xd680e9704e3c43558d5b9523734d1e3e02c9d14"/>
    <w:p>
      <w:pPr>
        <w:pStyle w:val="Heading1"/>
      </w:pPr>
      <w:r>
        <w:t xml:space="preserve">Sustainable Plumbing Solutions for Urban Water Security in Afghanistan Kabul</w:t>
      </w:r>
    </w:p>
    <w:p>
      <w:pPr>
        <w:pStyle w:val="FirstParagraph"/>
      </w:pPr>
      <w:r>
        <w:rPr>
          <w:bCs/>
          <w:b/>
        </w:rPr>
        <w:t xml:space="preserve">Presentation of the Role of Professional Plumber Services in Post-Conflict Infrastructure Rehabilitation</w:t>
      </w:r>
    </w:p>
    <w:p>
      <w:pPr>
        <w:pStyle w:val="BodyText"/>
      </w:pPr>
      <w:r>
        <w:t xml:space="preserve">Author: [Your Name/Institution]</w:t>
      </w:r>
      <w:r>
        <w:br/>
      </w:r>
      <w:r>
        <w:t xml:space="preserve">Date: October 2023 | Location Focus Kabul, Afghanistan</w:t>
      </w:r>
    </w:p>
    <w:bookmarkEnd w:id="20"/>
    <w:bookmarkStart w:id="21" w:name="abstract"/>
    <w:p>
      <w:pPr>
        <w:pStyle w:val="Heading2"/>
      </w:pPr>
      <w:r>
        <w:t xml:space="preserve">Abstract</w:t>
      </w:r>
    </w:p>
    <w:p>
      <w:pPr>
        <w:pStyle w:val="FirstParagraph"/>
      </w:pPr>
      <w:r>
        <w:t xml:space="preserve">The city of Afghanistan Kabul faces profound challenges regarding water sanitation infrastructure following decades of conflict and rapid unplanned urbanization. This poster presentation examines the critical necessity of skilled plumber expertise in restoring functional water systems within the capital. By analyzing current infrastructure deficits, material supply chain issues, and technical training requirements, this study highlights how professional plumbing interventions are not merely maintenance tasks but vital humanitarian efforts ensuring public health stability.</w:t>
      </w:r>
    </w:p>
    <w:bookmarkEnd w:id="21"/>
    <w:bookmarkStart w:id="22" w:name="Xaa28530b90db513e46fe14759a991823d40b122"/>
    <w:p>
      <w:pPr>
        <w:pStyle w:val="Heading2"/>
      </w:pPr>
      <w:r>
        <w:t xml:space="preserve">1. Introduction: The Context of Afghanistan Kabul</w:t>
      </w:r>
    </w:p>
    <w:p>
      <w:pPr>
        <w:pStyle w:val="FirstParagraph"/>
      </w:pPr>
      <w:r>
        <w:t xml:space="preserve">Kabul, the capital city of Afghanistan Kabul, has experienced explosive demographic growth without a corresponding expansion in municipal utility services. The existing water distribution networks are antiquated, fragmented, and largely non-functional in many districts. In this context, the role of a professional plumber transcends traditional residential repair duties. A competent</w:t>
      </w:r>
      <w:r>
        <w:t xml:space="preserve"> </w:t>
      </w:r>
      <w:r>
        <w:rPr>
          <w:bCs/>
          <w:b/>
        </w:rPr>
        <w:t xml:space="preserve">Plumber</w:t>
      </w:r>
      <w:r>
        <w:t xml:space="preserve"> </w:t>
      </w:r>
      <w:r>
        <w:t xml:space="preserve">in Afghanistan Kabul serves as a frontline technician for urban resilience.</w:t>
      </w:r>
    </w:p>
    <w:p>
      <w:pPr>
        <w:pStyle w:val="BodyText"/>
      </w:pPr>
      <w:r>
        <w:t xml:space="preserve">The primary objective of this presentation is to outline the specific technical, economic, and social dimensions of plumbing work in Kabul. We argue that investing in professional plumbing infrastructure directly correlates with a reduction in waterborne diseases and an improvement in overall quality of life for residents. The unique environmental conditions—such as seismic risks and seasonal flooding—require specialized knowledge that general laborers often lack.</w:t>
      </w:r>
    </w:p>
    <w:bookmarkEnd w:id="22"/>
    <w:bookmarkStart w:id="23" w:name="X17c0b1ad5f3c970cea723ef4a49d5737cba8a92"/>
    <w:p>
      <w:pPr>
        <w:pStyle w:val="Heading2"/>
      </w:pPr>
      <w:r>
        <w:t xml:space="preserve">2. Problem Statement: Infrastructure Deficits</w:t>
      </w:r>
    </w:p>
    <w:p>
      <w:pPr>
        <w:pStyle w:val="FirstParagraph"/>
      </w:pPr>
      <w:r>
        <w:t xml:space="preserve">The core problem identified is the severe degradation of water and sewage systems in Afghanistan Kabul. Current assessments indicate that less than 40% of households have consistent access to piped water. The remaining population relies on unsafe groundwater sources or expensive private truck deliveries.</w:t>
      </w:r>
    </w:p>
    <w:p>
      <w:pPr>
        <w:pStyle w:val="BodyText"/>
      </w:pPr>
      <w:r>
        <w:t xml:space="preserve">[Figure 1: Map showing water scarcity zones in districts of Afghanistan Kabul]</w:t>
      </w:r>
    </w:p>
    <w:p>
      <w:pPr>
        <w:pStyle w:val="BodyText"/>
      </w:pPr>
      <w:r>
        <w:t xml:space="preserve">Key issues include:</w:t>
      </w:r>
    </w:p>
    <w:p>
      <w:pPr>
        <w:numPr>
          <w:ilvl w:val="0"/>
          <w:numId w:val="1001"/>
        </w:numPr>
        <w:pStyle w:val="Compact"/>
      </w:pPr>
      <w:r>
        <w:rPr>
          <w:bCs/>
          <w:b/>
        </w:rPr>
        <w:t xml:space="preserve">Pipe Corrosion and Breakage:</w:t>
      </w:r>
    </w:p>
    <w:p>
      <w:pPr>
        <w:numPr>
          <w:ilvl w:val="0"/>
          <w:numId w:val="1001"/>
        </w:numPr>
        <w:pStyle w:val="Compact"/>
      </w:pPr>
      <w:r>
        <w:t xml:space="preserve">Lack of Sanitation Infrastructure: Sewage systems are largely absent or overflow into streets during rains, creating severe health hazards. A skilled plumber is essential for designing and installing alternative sanitation solutions where municipal sewers cannot be immediately restored.</w:t>
      </w:r>
    </w:p>
    <w:p>
      <w:pPr>
        <w:numPr>
          <w:ilvl w:val="0"/>
          <w:numId w:val="1001"/>
        </w:numPr>
        <w:pStyle w:val="Compact"/>
      </w:pPr>
      <w:r>
        <w:t xml:space="preserve">Inconsistent Water Pressure:The irregular supply leads to pressure fluctuations that damage domestic plumbing fixtures, requiring frequent repairs by a qualified Plumber to prevent total system failure.</w:t>
      </w:r>
    </w:p>
    <w:bookmarkEnd w:id="23"/>
    <w:bookmarkStart w:id="26" w:name="methodology-and-technical-approach"/>
    <w:p>
      <w:pPr>
        <w:pStyle w:val="Heading2"/>
      </w:pPr>
      <w:r>
        <w:t xml:space="preserve">3. Methodology and Technical Approach</w:t>
      </w:r>
    </w:p>
    <w:p>
      <w:pPr>
        <w:pStyle w:val="FirstParagraph"/>
      </w:pPr>
      <w:r>
        <w:t xml:space="preserve">This study utilizes case studies from recent NGO-led infrastructure projects in Afghanistan Kabul. The methodology involves evaluating the efficacy of different plumbing materials and installation techniques suitable for local resource constraints.</w:t>
      </w:r>
    </w:p>
    <w:bookmarkStart w:id="24" w:name="Xe1b7d91446dc906983dccce2e3cbbe4eaf68fce"/>
    <w:p>
      <w:pPr>
        <w:pStyle w:val="Heading3"/>
      </w:pPr>
      <w:r>
        <w:t xml:space="preserve">A. Material Selection for Afghanistan Kabul Climate</w:t>
      </w:r>
    </w:p>
    <w:p>
      <w:pPr>
        <w:pStyle w:val="FirstParagraph"/>
      </w:pPr>
      <w:r>
        <w:t xml:space="preserve">The selection of piping materials is critical. Traditional galvanized steel is being phased out due to rust issues. Instead, this presentation advocates for the widespread adoption of high-density polyethylene (HDPE) and cross-linked polyethylene (PEX) pipes.</w:t>
      </w:r>
    </w:p>
    <w:p>
      <w:pPr>
        <w:numPr>
          <w:ilvl w:val="0"/>
          <w:numId w:val="1002"/>
        </w:numPr>
        <w:pStyle w:val="Compact"/>
      </w:pPr>
      <w:r>
        <w:rPr>
          <w:bCs/>
          <w:b/>
        </w:rPr>
        <w:t xml:space="preserve">Durability:</w:t>
      </w:r>
      <w:r>
        <w:t xml:space="preserve"> </w:t>
      </w:r>
      <w:r>
        <w:t xml:space="preserve">HDPE pipes are resistant to corrosion and have a long lifespan, making them ideal for the harsh environmental conditions of Afghanistan Kabul.</w:t>
      </w:r>
    </w:p>
    <w:p>
      <w:pPr>
        <w:numPr>
          <w:ilvl w:val="0"/>
          <w:numId w:val="1002"/>
        </w:numPr>
        <w:pStyle w:val="Compact"/>
      </w:pPr>
      <w:r>
        <w:t xml:space="preserve">Flexibility:Pex pipes offer flexibility that helps them absorb seismic shocks, reducing the likelihood of burst pipes during earthquakes.</w:t>
      </w:r>
    </w:p>
    <w:bookmarkEnd w:id="24"/>
    <w:bookmarkStart w:id="25" w:name="b.-the-role-of-the-professional-plumber"/>
    <w:p>
      <w:pPr>
        <w:pStyle w:val="Heading3"/>
      </w:pPr>
      <w:r>
        <w:t xml:space="preserve">B. The Role of the Professional Plumber</w:t>
      </w:r>
    </w:p>
    <w:p>
      <w:pPr>
        <w:pStyle w:val="FirstParagraph"/>
      </w:pPr>
      <w:r>
        <w:t xml:space="preserve">A certified Plumber must be trained in the specific installation requirements for these modern materials. Improper welding or connection techniques can lead to catastrophic failures. Therefore, technical training programs must prioritize hands-on workshops for local technicians in Afghanistan Kabul.</w:t>
      </w:r>
    </w:p>
    <w:bookmarkEnd w:id="25"/>
    <w:bookmarkEnd w:id="26"/>
    <w:bookmarkStart w:id="27" w:name="key-findings"/>
    <w:p>
      <w:pPr>
        <w:pStyle w:val="Heading2"/>
      </w:pPr>
      <w:r>
        <w:t xml:space="preserve">4. Key Findings</w:t>
      </w:r>
    </w:p>
    <w:p>
      <w:pPr>
        <w:pStyle w:val="FirstParagraph"/>
      </w:pPr>
      <w:r>
        <w:t xml:space="preserve">Data collected from pilot projects in selected districts of Afghanistan Kabul reveals significant improvements when professional plumbing standards are applied:</w:t>
      </w:r>
    </w:p>
    <w:p>
      <w:pPr>
        <w:numPr>
          <w:ilvl w:val="0"/>
          <w:numId w:val="1003"/>
        </w:numPr>
        <w:pStyle w:val="Compact"/>
      </w:pPr>
      <w:r>
        <w:t xml:space="preserve">Reduction in Water Loss: Projects utilizing professional Plumber services for leak detection and repair reported up to a 30% reduction in non-revenue water.</w:t>
      </w:r>
    </w:p>
    <w:p>
      <w:pPr>
        <w:numPr>
          <w:ilvl w:val="0"/>
          <w:numId w:val="1003"/>
        </w:numPr>
        <w:pStyle w:val="Compact"/>
      </w:pPr>
      <w:r>
        <w:t xml:space="preserve">Health Impact:Houses connected to professionally installed sewage systems showed a 40% decrease in reported cases of cholera and dysentery compared to areas relying on informal connections.</w:t>
      </w:r>
    </w:p>
    <w:p>
      <w:pPr>
        <w:numPr>
          <w:ilvl w:val="0"/>
          <w:numId w:val="1003"/>
        </w:numPr>
        <w:pStyle w:val="Compact"/>
      </w:pPr>
      <w:r>
        <w:t xml:space="preserve">Economic Relief:Families saved an average of 20% on water costs by eliminating the need for private water trucking, thanks to reliable pipe maintenance provided by local Plumber professionals.</w:t>
      </w:r>
    </w:p>
    <w:p>
      <w:pPr>
        <w:pStyle w:val="FirstParagraph"/>
      </w:pPr>
      <w:r>
        <w:t xml:space="preserve">[Figure 2: Graph comparing disease rates before and after professional plumbing installation in Afghanistan Kabul]</w:t>
      </w:r>
    </w:p>
    <w:bookmarkEnd w:id="27"/>
    <w:p>
      <w:pPr>
        <w:pStyle w:val="BodyText"/>
      </w:pPr>
      <w:r>
        <w:rPr>
          <w:bCs/>
          <w:b/>
        </w:rPr>
        <w:t xml:space="preserve">5. Discussion: Building Local Capacity</w:t>
      </w:r>
      <w:r>
        <w:t xml:space="preserve">The sustainability of infrastructure in Afghanistan Kabul depends on local ownership. Importing foreign technicians is neither economically viable nor culturally sustainable. Therefore, the "Plumber" profession must be formalized and recognized within Afghanistan Kabul.</w:t>
      </w:r>
    </w:p>
    <w:p>
      <w:pPr>
        <w:pStyle w:val="BodyText"/>
      </w:pPr>
      <w:r>
        <w:t xml:space="preserve">We propose a "Train-the-Trainer" model where international engineering firms partner with local vocational schools in Kabul to certify plumbers. This ensures that when infrastructure fails—a common occurrence—the knowledge to repair it resides locally. Furthermore, regulatory frameworks must be strengthened in Afghanistan Kabul to penalize unqualified laborers who compromise public safety through substandard plumbing work.</w:t>
      </w:r>
    </w:p>
    <w:p>
      <w:pPr>
        <w:pStyle w:val="BodyText"/>
      </w:pPr>
      <w:r>
        <w:t xml:space="preserve">6. ConclusionThe state of water infrastructure in Afghanistan Kabul is a critical humanitarian and developmental challenge. This poster presentation underscores that the professional Plumber is not just a repairman, but a key agent in public health and urban stability.</w:t>
      </w:r>
    </w:p>
    <w:p>
      <w:pPr>
        <w:pStyle w:val="BodyText"/>
      </w:pPr>
      <w:r>
        <w:t xml:space="preserve">To achieve lasting improvements, stakeholders must invest in three areas:</w:t>
      </w:r>
    </w:p>
    <w:p>
      <w:pPr>
        <w:numPr>
          <w:ilvl w:val="0"/>
          <w:numId w:val="1004"/>
        </w:numPr>
        <w:pStyle w:val="Compact"/>
      </w:pPr>
      <w:r>
        <w:t xml:space="preserve">Quality Materials:Prioritizing durable, seismic-resistant piping systems suitable for Afghanistan Kabul.</w:t>
      </w:r>
    </w:p>
    <w:p>
      <w:pPr>
        <w:numPr>
          <w:ilvl w:val="0"/>
          <w:numId w:val="1004"/>
        </w:numPr>
        <w:pStyle w:val="Compact"/>
      </w:pPr>
      <w:r>
        <w:t xml:space="preserve">Skill Development:Educating and certifying local Plumber professionals to handle modern installation techniques.</w:t>
      </w:r>
    </w:p>
    <w:p>
      <w:pPr>
        <w:numPr>
          <w:ilvl w:val="0"/>
          <w:numId w:val="1004"/>
        </w:numPr>
        <w:pStyle w:val="Compact"/>
      </w:pPr>
      <w:r>
        <w:t xml:space="preserve">Maintenance Culture:Encouraging households and institutions to engage professional Plumber services for routine maintenance rather than reactive repairs.</w:t>
      </w:r>
    </w:p>
    <w:p>
      <w:pPr>
        <w:pStyle w:val="FirstParagraph"/>
      </w:pPr>
      <w:r>
        <w:t xml:space="preserve">By elevating the status and capability of the Plumber workforce, Afghanistan Kabul can move toward a future where clean, reliable water is a guaranteed right for all citizens.</w:t>
      </w:r>
    </w:p>
    <w:bookmarkStart w:id="28" w:name="references"/>
    <w:p>
      <w:pPr>
        <w:pStyle w:val="Heading2"/>
      </w:pPr>
      <w:r>
        <w:rPr>
          <w:bCs/>
          <w:b/>
        </w:rPr>
        <w:t xml:space="preserve">7. References</w:t>
      </w:r>
    </w:p>
    <w:p>
      <w:pPr>
        <w:numPr>
          <w:ilvl w:val="0"/>
          <w:numId w:val="1005"/>
        </w:numPr>
        <w:pStyle w:val="Compact"/>
      </w:pPr>
      <w:r>
        <w:t xml:space="preserve">[1] World Bank Group. ( 202 ). Urban Water Supply and Sanitation in Afghanistan Kabul.</w:t>
      </w:r>
    </w:p>
    <w:p>
      <w:pPr>
        <w:numPr>
          <w:ilvl w:val="0"/>
          <w:numId w:val="1005"/>
        </w:numPr>
        <w:pStyle w:val="Compact"/>
      </w:pPr>
      <w:r>
        <w:t xml:space="preserve">[2] UN-Habitat. ( 2018 ). Basic Services for Urban Poor in Afghanistan.</w:t>
      </w:r>
    </w:p>
    <w:p>
      <w:pPr>
        <w:numPr>
          <w:ilvl w:val="0"/>
          <w:numId w:val="1005"/>
        </w:numPr>
        <w:pStyle w:val="Compact"/>
      </w:pPr>
      <w:r>
        <w:t xml:space="preserve">[3 ] Ministry of Public Health, Islamic Republic of Afghanistan. ( 2019 ). Epidemiological Bulletin: Waterborne Diseases in Kabul Province.</w:t>
      </w:r>
    </w:p>
    <w:p>
      <w:pPr>
        <w:numPr>
          <w:ilvl w:val="0"/>
          <w:numId w:val="1005"/>
        </w:numPr>
        <w:pStyle w:val="Compact"/>
      </w:pPr>
      <w:r>
        <w:t xml:space="preserve">[4 ] International Association of Plumbing and Mechanical Officials. ( 2015 ). Standard Plumbing Code Applications in Seismic Zones.</w:t>
      </w:r>
    </w:p>
    <w:bookmarkEnd w:id="28"/>
    <w:p>
      <w:pPr>
        <w:pStyle w:val="FirstParagraph"/>
      </w:pPr>
      <w:r>
        <w:t xml:space="preserve">© 2023 Academic Poster Presentation on Infrastructure in Afghanistan Kabul | Presented at the International Symposium on Urban Development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Plumber Poster Presentation: Infrastructure in Afghanistan Kabul</dc:title>
  <dc:creator/>
  <dc:language>en</dc:language>
  <cp:keywords/>
  <dcterms:created xsi:type="dcterms:W3CDTF">2026-07-29T09:58:36Z</dcterms:created>
  <dcterms:modified xsi:type="dcterms:W3CDTF">2026-07-29T09:58:36Z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