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Plumbing</w:t>
      </w:r>
      <w:r>
        <w:t xml:space="preserve"> </w:t>
      </w:r>
      <w:r>
        <w:t xml:space="preserve">in</w:t>
      </w:r>
      <w:r>
        <w:t xml:space="preserve"> </w:t>
      </w:r>
      <w:r>
        <w:t xml:space="preserve">Melbourne</w:t>
      </w:r>
    </w:p>
    <w:bookmarkStart w:id="20" w:name="Xb01df266249bac5298bbdf273e2c7bd18a1394a"/>
    <w:p>
      <w:pPr>
        <w:pStyle w:val="Heading1"/>
      </w:pPr>
      <w:r>
        <w:t xml:space="preserve">The Evolution and Regulatory Framework of Plumbing in Australia Melbourne</w:t>
      </w:r>
    </w:p>
    <w:p>
      <w:pPr>
        <w:pStyle w:val="FirstParagraph"/>
      </w:pPr>
      <w:r>
        <w:t xml:space="preserve">Academic Poster Presentation | Department of Civil Engineering &amp; Built Environment</w:t>
      </w:r>
      <w:r>
        <w:br/>
      </w:r>
      <w:r>
        <w:t xml:space="preserve">Swinburne University of Technology, Melbourne, VIC 3122, Australia</w:t>
      </w:r>
    </w:p>
    <w:bookmarkEnd w:id="20"/>
    <w:bookmarkStart w:id="21" w:name="abstract"/>
    <w:p>
      <w:pPr>
        <w:pStyle w:val="Heading2"/>
      </w:pPr>
      <w:r>
        <w:t xml:space="preserve">Abstract</w:t>
      </w:r>
    </w:p>
    <w:p>
      <w:pPr>
        <w:pStyle w:val="FirstParagraph"/>
      </w:pPr>
      <w:r>
        <w:t xml:space="preserve">The urban infrastructure of any metropolis relies heavily on the proficiency and regulatory adherence of its trade professionals. In the context of Australia Melbourne, the role of a Plumber extends far beyond simple maintenance; they are critical components in public health preservation, environmental sustainability, and structural integrity. This poster presentation explores the historical evolution, current regulatory challenges, and future technological integrations within the plumbing industry specific to Australia Melbourne. By analyzing data from Victorian building codes and case studies of recent water crises in Melbourne's metropolitan area (MMA), we aim to highlight how specialized knowledge of local geography dictates professional practice.</w:t>
      </w:r>
    </w:p>
    <w:bookmarkEnd w:id="21"/>
    <w:bookmarkStart w:id="23" w:name="introduction"/>
    <w:bookmarkStart w:id="22" w:name="X101c28c168778a853410aa9034e5540848b4432"/>
    <w:p>
      <w:pPr>
        <w:pStyle w:val="Heading2"/>
      </w:pPr>
      <w:r>
        <w:t xml:space="preserve">Introduction: The Importance of Plumbing in Australia Melbourne</w:t>
      </w:r>
    </w:p>
    <w:p>
      <w:pPr>
        <w:pStyle w:val="FirstParagraph"/>
      </w:pPr>
      <w:r>
        <w:t xml:space="preserve">Melbourne, the capital city of Victoria, is frequently cited as one of the world’s most liveable cities. However, this status is contingent upon robust infrastructure. The unique climatic and geological conditions of Australia Melbourne present distinct challenges to plumbing systems. Unlike other Australian capitals with varying rainfall patterns or different soil consistencies, Melbourne sits on complex clay soils that expand and contract significantly with moisture changes.</w:t>
      </w:r>
    </w:p>
    <w:p>
      <w:pPr>
        <w:pStyle w:val="BodyText"/>
      </w:pPr>
      <w:r>
        <w:t xml:space="preserve">This poster focuses specifically on the Plumber as an essential professional in this environment. The "Plumber" is not merely a technician but a guardian of potable water safety and wastewater management. In Australia Melbourne, where population density is increasing rapidly, the demand for reliable plumbing services has outpaced traditional capacity models. Consequently, understanding the localized requirements of a Plumber operating within this specific geography is vital for urban planning and public health policy.</w:t>
      </w:r>
    </w:p>
    <w:bookmarkEnd w:id="22"/>
    <w:bookmarkEnd w:id="23"/>
    <w:bookmarkStart w:id="25" w:name="regulations"/>
    <w:bookmarkStart w:id="24" w:name="X7099605db46d46fe833316d18a8df67a71e7e42"/>
    <w:p>
      <w:pPr>
        <w:pStyle w:val="Heading2"/>
      </w:pPr>
      <w:r>
        <w:t xml:space="preserve">Regulatory Framework in Australia Melbourne</w:t>
      </w:r>
    </w:p>
    <w:p>
      <w:pPr>
        <w:pStyle w:val="FirstParagraph"/>
      </w:pPr>
      <w:r>
        <w:t xml:space="preserve">The practice of plumbing in Australia Melbourne is strictly governed by the Victorian Building Authority (VBA) and the Plumbing Regulations 2018. For any academic analysis regarding a Plumber in this region, understanding these regulations is paramount.</w:t>
      </w:r>
    </w:p>
    <w:p>
      <w:pPr>
        <w:numPr>
          <w:ilvl w:val="0"/>
          <w:numId w:val="1001"/>
        </w:numPr>
        <w:pStyle w:val="Compact"/>
      </w:pPr>
      <w:r>
        <w:rPr>
          <w:bCs/>
          <w:b/>
        </w:rPr>
        <w:t xml:space="preserve">Licensing Requirements:</w:t>
      </w:r>
      <w:r>
        <w:t xml:space="preserve"> </w:t>
      </w:r>
      <w:r>
        <w:t xml:space="preserve">To operate legally as a Plumber in Australia Melbourne, one must hold a valid license issued by the VBA. This ensures that only qualified individuals undertake critical work involving backflow prevention and cross-connection control.</w:t>
      </w:r>
    </w:p>
    <w:p>
      <w:pPr>
        <w:numPr>
          <w:ilvl w:val="0"/>
          <w:numId w:val="1001"/>
        </w:numPr>
        <w:pStyle w:val="Compact"/>
      </w:pPr>
      <w:r>
        <w:rPr>
          <w:bCs/>
          <w:b/>
        </w:rPr>
        <w:t xml:space="preserve">The Victorian Building Code (VBC):</w:t>
      </w:r>
      <w:r>
        <w:t xml:space="preserve"> </w:t>
      </w:r>
      <w:r>
        <w:t xml:space="preserve">This code dictates specific material standards suitable for local conditions. For instance, the use of certain plastics must be vetted against the thermal expansion properties typical in Melbourne's fluctuating summer temperatures.</w:t>
      </w:r>
    </w:p>
    <w:p>
      <w:pPr>
        <w:numPr>
          <w:ilvl w:val="0"/>
          <w:numId w:val="1001"/>
        </w:numPr>
        <w:pStyle w:val="Compact"/>
      </w:pPr>
      <w:r>
        <w:rPr>
          <w:bCs/>
          <w:b/>
        </w:rPr>
        <w:t xml:space="preserve">Sustainability Mandates:</w:t>
      </w:r>
      <w:r>
        <w:t xml:space="preserve"> </w:t>
      </w:r>
      <w:r>
        <w:t xml:space="preserve">Recent amendments require all new constructions and major renovations in Australia Melbourne to adhere to water efficiency standards, directly influencing how a Plumber designs rainwater harvesting systems and greywater recycling units.</w:t>
      </w:r>
    </w:p>
    <w:bookmarkEnd w:id="24"/>
    <w:bookmarkEnd w:id="25"/>
    <w:bookmarkStart w:id="27" w:name="environmental"/>
    <w:bookmarkStart w:id="26" w:name="X1989ba292c97c5a0f77d441d29dde5ff58fb366"/>
    <w:p>
      <w:pPr>
        <w:pStyle w:val="Heading2"/>
      </w:pPr>
      <w:r>
        <w:t xml:space="preserve">Environmental Factors: The Melbourne Context</w:t>
      </w:r>
    </w:p>
    <w:p>
      <w:pPr>
        <w:pStyle w:val="FirstParagraph"/>
      </w:pPr>
      <w:r>
        <w:t xml:space="preserve">A Plumber operating in Australia Melbourne must navigate specific environmental hurdles that are unique to the region. The most significant is the issue of soil movement. Melbourne's notorious "melbourne clay" causes subsidence, leading to broken drains and fractured supply lines.</w:t>
      </w:r>
    </w:p>
    <w:p>
      <w:pPr>
        <w:numPr>
          <w:ilvl w:val="0"/>
          <w:numId w:val="1002"/>
        </w:numPr>
        <w:pStyle w:val="Compact"/>
      </w:pPr>
      <w:r>
        <w:rPr>
          <w:bCs/>
          <w:b/>
        </w:rPr>
        <w:t xml:space="preserve">Clay Soils:</w:t>
      </w:r>
      <w:r>
        <w:t xml:space="preserve"> </w:t>
      </w:r>
      <w:r>
        <w:t xml:space="preserve">Standard rigid piping often fails in these conditions due to shifting earth. Therefore, modern Plumbers in Australia Melbourne are increasingly utilizing flexible pipe systems or trenchless repair technologies (such as cured-in-place pipe lining) to mitigate damage risks.</w:t>
      </w:r>
    </w:p>
    <w:p>
      <w:pPr>
        <w:numPr>
          <w:ilvl w:val="0"/>
          <w:numId w:val="1002"/>
        </w:numPr>
        <w:pStyle w:val="Compact"/>
      </w:pPr>
      <w:r>
        <w:rPr>
          <w:bCs/>
          <w:b/>
        </w:rPr>
        <w:t xml:space="preserve">Drought and Water Security:</w:t>
      </w:r>
      <w:r>
        <w:t xml:space="preserve"> </w:t>
      </w:r>
      <w:r>
        <w:t xml:space="preserve">Having experienced the Millennium Drought, which severely impacted Australia Melbourne's water supply, local regulations have shifted toward strict conservation. A contemporary Plumber is expected to install dual-flush toilets, high-efficiency showerheads as standard practice.</w:t>
      </w:r>
    </w:p>
    <w:bookmarkEnd w:id="26"/>
    <w:bookmarkEnd w:id="27"/>
    <w:bookmarkStart w:id="29" w:name="technology"/>
    <w:bookmarkStart w:id="28" w:name="Xa5203bf2f96ed7b6e51f20e3a2ed38b50b1b81a"/>
    <w:p>
      <w:pPr>
        <w:pStyle w:val="Heading2"/>
      </w:pPr>
      <w:r>
        <w:t xml:space="preserve">Technological Integration in Modern Plumbing</w:t>
      </w:r>
    </w:p>
    <w:p>
      <w:pPr>
        <w:pStyle w:val="FirstParagraph"/>
      </w:pPr>
      <w:r>
        <w:t xml:space="preserve">The modern Plumber in Australia Melbourne is increasingly reliant on technology. The integration of smart water meters and leak detection systems has revolutionized how plumbing networks are managed. In the dense urban environments of inner Melbourne, early detection of leaks is crucial to prevent structural dampness and mold growth.</w:t>
      </w:r>
    </w:p>
    <w:p>
      <w:pPr>
        <w:pStyle w:val="BodyText"/>
      </w:pPr>
      <w:r>
        <w:t xml:space="preserve">Furthermore, the push for net-zero carbon buildings in Australia Melbourne means that Plumbers must now be proficient in installing complex heating systems connected to heat pumps and solar thermal arrays. This hybrid role—combining traditional trade skills with energy efficiency expertise—is defining the next generation of plumbing professionals in Victoria.</w:t>
      </w:r>
    </w:p>
    <w:bookmarkEnd w:id="28"/>
    <w:bookmarkEnd w:id="29"/>
    <w:bookmarkStart w:id="30" w:name="conclusion"/>
    <w:p>
      <w:pPr>
        <w:pStyle w:val="Heading2"/>
      </w:pPr>
      <w:r>
        <w:t xml:space="preserve">Conclusion</w:t>
      </w:r>
    </w:p>
    <w:p>
      <w:pPr>
        <w:pStyle w:val="FirstParagraph"/>
      </w:pPr>
      <w:r>
        <w:t xml:space="preserve">In conclusion, the profession of a Plumber in Australia Melbourne is a sophisticated discipline deeply intertwined with local geography, strict regulatory frameworks, and environmental imperatives. This poster highlights that effective urban living in Victoria relies on specialized plumbing solutions tailored to Melbourne's specific challenges.</w:t>
      </w:r>
    </w:p>
    <w:p>
      <w:pPr>
        <w:pStyle w:val="BodyText"/>
      </w:pPr>
      <w:r>
        <w:t xml:space="preserve">Future research should focus on the long-term impact of climate change on aging infrastructure in Australia Melbourne and how Plumbers can adapt through further technological education. As population growth continues, the collaboration between government bodies like the VBA and industry professionals remains essential for maintaining safe, sustainable water systems in our city.</w:t>
      </w:r>
    </w:p>
    <w:bookmarkEnd w:id="30"/>
    <w:bookmarkStart w:id="31" w:name="references"/>
    <w:p>
      <w:pPr>
        <w:pStyle w:val="Heading2"/>
      </w:pPr>
      <w:r>
        <w:t xml:space="preserve">References</w:t>
      </w:r>
    </w:p>
    <w:p>
      <w:pPr>
        <w:numPr>
          <w:ilvl w:val="0"/>
          <w:numId w:val="1003"/>
        </w:numPr>
        <w:pStyle w:val="Compact"/>
      </w:pPr>
      <w:r>
        <w:t xml:space="preserve">Victorian Building Authority (VBA). (2018). Plumbing Regulations 2018. State Government of Victoria.</w:t>
      </w:r>
    </w:p>
    <w:p>
      <w:pPr>
        <w:numPr>
          <w:ilvl w:val="0"/>
          <w:numId w:val="1003"/>
        </w:numPr>
        <w:pStyle w:val="Compact"/>
      </w:pPr>
      <w:r>
        <w:t xml:space="preserve">Melbourne Water Corporation. (n.d.). Melbourne’s Water Supply and Infrastructure Strategy.</w:t>
      </w:r>
    </w:p>
    <w:p>
      <w:pPr>
        <w:numPr>
          <w:ilvl w:val="0"/>
          <w:numId w:val="1003"/>
        </w:numPr>
        <w:pStyle w:val="Compact"/>
      </w:pPr>
      <w:r>
        <w:t xml:space="preserve">Railton, A., &amp; Jones, B. (2021). Soil Movement and Pipe Failure in Victorian Residential Zones. Journal of Australian Civil Engineering.</w:t>
      </w:r>
    </w:p>
    <w:p>
      <w:pPr>
        <w:numPr>
          <w:ilvl w:val="0"/>
          <w:numId w:val="1003"/>
        </w:numPr>
        <w:pStyle w:val="Compact"/>
      </w:pPr>
      <w:r>
        <w:t xml:space="preserve">Swinburne University of Technology. (2023). Sustainable Urban Drainage Systems in High-Density Environments.</w:t>
      </w:r>
    </w:p>
    <w:bookmarkEnd w:id="31"/>
    <w:p>
      <w:pPr>
        <w:pStyle w:val="FirstParagraph"/>
      </w:pPr>
      <w:r>
        <w:t xml:space="preserve">© 2023 Academic Presentation on Plumbing Infrastructure. All rights reserved.</w:t>
      </w:r>
      <w:r>
        <w:br/>
      </w:r>
      <w:r>
        <w:t xml:space="preserve">Prepared for distribution in the Australia Melbourne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Regulatory Framework of Plumbing in Melbourne</dc:title>
  <dc:creator/>
  <dc:language>en</dc:language>
  <cp:keywords/>
  <dcterms:created xsi:type="dcterms:W3CDTF">2026-07-29T06:12:12Z</dcterms:created>
  <dcterms:modified xsi:type="dcterms:W3CDTF">2026-07-29T06:12:12Z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