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Plumber</w:t>
      </w:r>
      <w:r>
        <w:t xml:space="preserve"> </w:t>
      </w:r>
      <w:r>
        <w:t xml:space="preserve">in</w:t>
      </w:r>
      <w:r>
        <w:t xml:space="preserve"> </w:t>
      </w:r>
      <w:r>
        <w:t xml:space="preserve">Germany</w:t>
      </w:r>
      <w:r>
        <w:t xml:space="preserve"> </w:t>
      </w:r>
      <w:r>
        <w:t xml:space="preserve">Berlin</w:t>
      </w:r>
    </w:p>
    <w:bookmarkStart w:id="31" w:name="Xdc6e010cc525adb2c9f86f94e9bd92a02db18ad"/>
    <w:p>
      <w:pPr>
        <w:pStyle w:val="Heading1"/>
      </w:pPr>
      <w:r>
        <w:t xml:space="preserve">The Plumber in Germany Berlin: A Socio-Economic and Technical Analysis of the Modern Trade Professional</w:t>
      </w:r>
    </w:p>
    <w:p>
      <w:pPr>
        <w:pStyle w:val="FirstParagraph"/>
      </w:pPr>
      <w:r>
        <w:t xml:space="preserve">Presenter: Academic Research Division</w:t>
      </w:r>
      <w:r>
        <w:br/>
      </w:r>
      <w:r>
        <w:t xml:space="preserve">Institution: Institute for Urban Infrastructure Studies</w:t>
      </w:r>
      <w:r>
        <w:br/>
      </w:r>
      <w:r>
        <w:t xml:space="preserve">Location focus: Germany, Berlin</w:t>
      </w:r>
    </w:p>
    <w:bookmarkStart w:id="20" w:name="abstract"/>
    <w:p>
      <w:pPr>
        <w:pStyle w:val="Heading3"/>
      </w:pPr>
      <w:r>
        <w:t xml:space="preserve">Abstract</w:t>
      </w:r>
    </w:p>
    <w:p>
      <w:pPr>
        <w:pStyle w:val="FirstParagraph"/>
      </w:pPr>
      <w:r>
        <w:t xml:space="preserve">This poster presentation provides a comprehensive examination of the role, economic significance, and technical evolution of the Plumber (Klempner/installateur) within the specific context of Germany’s capital city, Berlin. As Berlin undergoes rapid urban regeneration and demographic shifts post-reunification, the demand for specialized plumbing services has become a critical component of urban infrastructure stability. This study analyzes labor market trends, regulatory frameworks under German law (DIN norms), and the impact of green building initiatives on the modern plumber's skill set. The findings suggest that the "Plumber" is no longer merely a tradesperson but an essential engineer-like figure in sustainable urban development.</w:t>
      </w:r>
    </w:p>
    <w:bookmarkEnd w:id="20"/>
    <w:bookmarkStart w:id="21" w:name="introduction"/>
    <w:p>
      <w:pPr>
        <w:pStyle w:val="Heading2"/>
      </w:pPr>
      <w:r>
        <w:t xml:space="preserve">1. Introduction</w:t>
      </w:r>
    </w:p>
    <w:p>
      <w:pPr>
        <w:pStyle w:val="FirstParagraph"/>
      </w:pPr>
      <w:r>
        <w:t xml:space="preserve">The city of Berlin, Germany, represents one of the most dynamic construction and renovation markets in Europe. With a population exceeding 3.8 million and a housing stock that mixes pre-war structures with modern high-rises, the need for robust water management systems is paramount. The</w:t>
      </w:r>
      <w:r>
        <w:t xml:space="preserve"> </w:t>
      </w:r>
      <w:r>
        <w:rPr>
          <w:bCs/>
          <w:b/>
        </w:rPr>
        <w:t xml:space="preserve">Plumber</w:t>
      </w:r>
      <w:r>
        <w:t xml:space="preserve">, known locally as an</w:t>
      </w:r>
      <w:r>
        <w:t xml:space="preserve"> </w:t>
      </w:r>
      <w:r>
        <w:rPr>
          <w:iCs/>
          <w:i/>
        </w:rPr>
        <w:t xml:space="preserve">Installateur</w:t>
      </w:r>
      <w:r>
        <w:t xml:space="preserve"> </w:t>
      </w:r>
      <w:r>
        <w:t xml:space="preserve">or</w:t>
      </w:r>
      <w:r>
        <w:t xml:space="preserve"> </w:t>
      </w:r>
      <w:r>
        <w:rPr>
          <w:iCs/>
          <w:i/>
        </w:rPr>
        <w:t xml:space="preserve">Klempner</w:t>
      </w:r>
      <w:r>
        <w:t xml:space="preserve">, serves as the primary technical operator responsible for these systems. This presentation aims to contextualize the profession within the broader socio-economic landscape of</w:t>
      </w:r>
      <w:r>
        <w:t xml:space="preserve"> </w:t>
      </w:r>
      <w:r>
        <w:rPr>
          <w:bCs/>
          <w:b/>
        </w:rPr>
        <w:t xml:space="preserve">Germany Berlin</w:t>
      </w:r>
      <w:r>
        <w:t xml:space="preserve">.</w:t>
      </w:r>
    </w:p>
    <w:p>
      <w:pPr>
        <w:pStyle w:val="BodyText"/>
      </w:pPr>
      <w:r>
        <w:t xml:space="preserve">In recent years, the visibility of this trade has increased due to severe winter frost events that have damaged aging infrastructure in districts like Friedrichshain and Kreuzberg. Understanding the professional profile of the plumber is not just a matter of labor economics but also urban resilience planning.</w:t>
      </w:r>
    </w:p>
    <w:bookmarkEnd w:id="21"/>
    <w:bookmarkStart w:id="22" w:name="historical-context-in-germany-berlin"/>
    <w:p>
      <w:pPr>
        <w:pStyle w:val="Heading2"/>
      </w:pPr>
      <w:r>
        <w:t xml:space="preserve">2. Historical Context in Germany Berlin</w:t>
      </w:r>
    </w:p>
    <w:p>
      <w:pPr>
        <w:pStyle w:val="FirstParagraph"/>
      </w:pPr>
      <w:r>
        <w:t xml:space="preserve">The evolution of plumbing in Berlin mirrors the city's political history. During the division of the city, West Berlin relied on modernized Western technologies while East Berlin utilized Soviet-standard infrastructure. Upon reunification, the integration and upgrading of these disparate systems created a massive demand for skilled</w:t>
      </w:r>
      <w:r>
        <w:t xml:space="preserve"> </w:t>
      </w:r>
      <w:r>
        <w:rPr>
          <w:bCs/>
          <w:b/>
        </w:rPr>
        <w:t xml:space="preserve">plumbers</w:t>
      </w:r>
      <w:r>
        <w:t xml:space="preserve">. The subsequent decades have seen a shift from mere repair work to complex system integration involving energy efficiency.</w:t>
      </w:r>
    </w:p>
    <w:p>
      <w:pPr>
        <w:pStyle w:val="BodyText"/>
      </w:pPr>
      <w:r>
        <w:t xml:space="preserve">In the early 2000s, the Berlin Senate launched several initiatives to modernize public housing (Gemeinnützige Wohnungsbauvereinigungen), which required certified plumbing professionals to meet new hygiene and safety standards. This period marked the professionalization of the trade in</w:t>
      </w:r>
      <w:r>
        <w:t xml:space="preserve"> </w:t>
      </w:r>
      <w:r>
        <w:rPr>
          <w:bCs/>
          <w:b/>
        </w:rPr>
        <w:t xml:space="preserve">Germany Berlin</w:t>
      </w:r>
      <w:r>
        <w:t xml:space="preserve">, moving away from informal labor towards strictly regulated apprenticeships.</w:t>
      </w:r>
    </w:p>
    <w:bookmarkEnd w:id="22"/>
    <w:bookmarkStart w:id="24" w:name="Xea81d6d7b0f3476e98171894ea2b99cf4907903"/>
    <w:p>
      <w:pPr>
        <w:pStyle w:val="Heading2"/>
      </w:pPr>
      <w:r>
        <w:t xml:space="preserve">3. Regulatory Framework and Technical Standards</w:t>
      </w:r>
    </w:p>
    <w:p>
      <w:pPr>
        <w:pStyle w:val="FirstParagraph"/>
      </w:pPr>
      <w:r>
        <w:t xml:space="preserve">In Germany, the plumbing profession is highly regulated. Plumbers must adhere to strict DIN (Deutsches Institut für Normung) standards, particularly DIN 1988 for drinking water installations and DIN EN 1717 for backflow prevention. In Berlin specifically, local ordinances often impose additional requirements due to the city's dense urban environment.</w:t>
      </w:r>
    </w:p>
    <w:bookmarkStart w:id="23" w:name="X633d56d13a88391392ed3835c5bf448f9d22e82"/>
    <w:p>
      <w:pPr>
        <w:pStyle w:val="Heading3"/>
      </w:pPr>
      <w:r>
        <w:t xml:space="preserve">Key Standards Affecting the Modern Plumber:</w:t>
      </w:r>
    </w:p>
    <w:p>
      <w:pPr>
        <w:numPr>
          <w:ilvl w:val="0"/>
          <w:numId w:val="1001"/>
        </w:numPr>
        <w:pStyle w:val="Compact"/>
      </w:pPr>
      <w:r>
        <w:rPr>
          <w:bCs/>
          <w:b/>
        </w:rPr>
        <w:t xml:space="preserve">DIN 1988-200:</w:t>
      </w:r>
      <w:r>
        <w:t xml:space="preserve"> </w:t>
      </w:r>
      <w:r>
        <w:t xml:space="preserve">Technical rules for drinking water installations in buildings. Compliance is mandatory for all new constructions and major renovations in Berlin.</w:t>
      </w:r>
    </w:p>
    <w:p>
      <w:pPr>
        <w:numPr>
          <w:ilvl w:val="0"/>
          <w:numId w:val="1001"/>
        </w:numPr>
        <w:pStyle w:val="Compact"/>
      </w:pPr>
      <w:r>
        <w:rPr>
          <w:bCs/>
          <w:b/>
        </w:rPr>
        <w:t xml:space="preserve">GEG (Gebäudeenergiegesetz):</w:t>
      </w:r>
      <w:r>
        <w:t xml:space="preserve">The Building Energy Act has significantly altered the plumber's role. Plumbers are now heavily involved in heating system conversions, transitioning from oil and gas to renewable energy sources.</w:t>
      </w:r>
    </w:p>
    <w:p>
      <w:pPr>
        <w:numPr>
          <w:ilvl w:val="0"/>
          <w:numId w:val="1001"/>
        </w:numPr>
        <w:pStyle w:val="Compact"/>
      </w:pPr>
      <w:r>
        <w:rPr>
          <w:bCs/>
          <w:b/>
        </w:rPr>
        <w:t xml:space="preserve">Berliner Baubox:</w:t>
      </w:r>
      <w:r>
        <w:t xml:space="preserve"> </w:t>
      </w:r>
      <w:r>
        <w:t xml:space="preserve">Local Berlin guidelines often dictate specific waste water disposal methods for older buildings with combined sewer systems, requiring specialized knowledge from the plumber.</w:t>
      </w:r>
    </w:p>
    <w:bookmarkEnd w:id="23"/>
    <w:bookmarkEnd w:id="24"/>
    <w:bookmarkStart w:id="26" w:name="socio-economic-impact-and-labor-market"/>
    <w:p>
      <w:pPr>
        <w:pStyle w:val="Heading2"/>
      </w:pPr>
      <w:r>
        <w:t xml:space="preserve">4. Socio-Economic Impact and Labor Market</w:t>
      </w:r>
    </w:p>
    <w:p>
      <w:pPr>
        <w:pStyle w:val="FirstParagraph"/>
      </w:pPr>
      <w:r>
        <w:t xml:space="preserve">The demand for plumbers in Berlin currently outstrips supply. This "Fachkräftemangel" (skilled labor shortage) is a critical issue for the German economy. According to recent data from the IHK (Chamber of Industry and Commerce), Berlin has one of the highest vacancy rates for skilled tradespeople in</w:t>
      </w:r>
      <w:r>
        <w:t xml:space="preserve"> </w:t>
      </w:r>
      <w:r>
        <w:rPr>
          <w:bCs/>
          <w:b/>
        </w:rPr>
        <w:t xml:space="preserve">Germany</w:t>
      </w:r>
      <w:r>
        <w:t xml:space="preserve">.</w:t>
      </w:r>
    </w:p>
    <w:bookmarkStart w:id="25" w:name="economic-drivers"/>
    <w:p>
      <w:pPr>
        <w:pStyle w:val="Heading3"/>
      </w:pPr>
      <w:r>
        <w:t xml:space="preserve">Economic Drivers:</w:t>
      </w:r>
    </w:p>
    <w:p>
      <w:pPr>
        <w:numPr>
          <w:ilvl w:val="0"/>
          <w:numId w:val="1002"/>
        </w:numPr>
        <w:pStyle w:val="Compact"/>
      </w:pPr>
      <w:r>
        <w:rPr>
          <w:bCs/>
          <w:b/>
        </w:rPr>
        <w:t xml:space="preserve">Housing Market Boom:</w:t>
      </w:r>
      <w:r>
        <w:t xml:space="preserve"> </w:t>
      </w:r>
      <w:r>
        <w:t xml:space="preserve">With rental prices in Berlin rising, property owners are frequently renovating units to increase value, driving demand for high-quality plumbing work.</w:t>
      </w:r>
    </w:p>
    <w:p>
      <w:pPr>
        <w:numPr>
          <w:ilvl w:val="0"/>
          <w:numId w:val="1002"/>
        </w:numPr>
        <w:pStyle w:val="Compact"/>
      </w:pPr>
      <w:r>
        <w:rPr>
          <w:bCs/>
          <w:b/>
        </w:rPr>
        <w:t xml:space="preserve">Aging Infrastructure:</w:t>
      </w:r>
      <w:r>
        <w:t xml:space="preserve"> </w:t>
      </w:r>
      <w:r>
        <w:t xml:space="preserve">Many buildings in districts like Pankow and Treptow-Köpenick have pipes dating back to the 19th or early 20th century. The replacement of lead pipes and cast iron drains is a city-wide priority.</w:t>
      </w:r>
    </w:p>
    <w:p>
      <w:pPr>
        <w:numPr>
          <w:ilvl w:val="0"/>
          <w:numId w:val="1002"/>
        </w:numPr>
        <w:pStyle w:val="Compact"/>
      </w:pPr>
      <w:r>
        <w:rPr>
          <w:bCs/>
          <w:b/>
        </w:rPr>
        <w:t xml:space="preserve">Digitalization:</w:t>
      </w:r>
      <w:r>
        <w:t xml:space="preserve"> </w:t>
      </w:r>
      <w:r>
        <w:t xml:space="preserve">Smart home technologies require plumbers to possess digital literacy, integrating sensors for leak detection and water usage monitoring into their service offerings.</w:t>
      </w:r>
    </w:p>
    <w:p>
      <w:pPr>
        <w:pStyle w:val="FirstParagraph"/>
      </w:pPr>
      <w:r>
        <w:t xml:space="preserve">The wage structure for qualified plumbers in Berlin has risen significantly, reflecting the scarcity of talent. However, the profession still faces challenges regarding public perception and work-life balance due to emergency call-out duties.</w:t>
      </w:r>
    </w:p>
    <w:bookmarkEnd w:id="25"/>
    <w:bookmarkEnd w:id="26"/>
    <w:bookmarkStart w:id="27" w:name="Xe834f7a2f8adb8977370a9b53d0b6e2df7125c2"/>
    <w:p>
      <w:pPr>
        <w:pStyle w:val="Heading2"/>
      </w:pPr>
      <w:r>
        <w:t xml:space="preserve">5. The Green Plumber: Sustainability and Innovation</w:t>
      </w:r>
    </w:p>
    <w:p>
      <w:pPr>
        <w:pStyle w:val="FirstParagraph"/>
      </w:pPr>
      <w:r>
        <w:t xml:space="preserve">A central theme in modern plumbing practice in Berlin is sustainability. The city’s goal to become carbon-neutral by 2045 places plumbers at the forefront of this transition. The traditional role of installing boilers is now supplemented with:</w:t>
      </w:r>
    </w:p>
    <w:p>
      <w:pPr>
        <w:numPr>
          <w:ilvl w:val="0"/>
          <w:numId w:val="1003"/>
        </w:numPr>
        <w:pStyle w:val="Compact"/>
      </w:pPr>
      <w:r>
        <w:rPr>
          <w:bCs/>
          <w:b/>
        </w:rPr>
        <w:t xml:space="preserve">Heat Pump Installation:</w:t>
      </w:r>
      <w:r>
        <w:t xml:space="preserve"> </w:t>
      </w:r>
      <w:r>
        <w:t xml:space="preserve">Plumbers are increasingly trained to install and maintain air-source and ground-source heat pumps, which are popular in Berlin's suburban areas.</w:t>
      </w:r>
    </w:p>
    <w:p>
      <w:pPr>
        <w:numPr>
          <w:ilvl w:val="0"/>
          <w:numId w:val="1003"/>
        </w:numPr>
        <w:pStyle w:val="Compact"/>
      </w:pPr>
      <w:r>
        <w:rPr>
          <w:bCs/>
          <w:b/>
        </w:rPr>
        <w:t xml:space="preserve">Rainwater Harvesting Systems:</w:t>
      </w:r>
      <w:r>
        <w:t xml:space="preserve"> </w:t>
      </w:r>
      <w:r>
        <w:t xml:space="preserve">Given the push for green roofs in Berlin, plumbers design systems that collect rainwater for toilet flushing and garden irrigation.</w:t>
      </w:r>
    </w:p>
    <w:p>
      <w:pPr>
        <w:numPr>
          <w:ilvl w:val="0"/>
          <w:numId w:val="1003"/>
        </w:numPr>
        <w:pStyle w:val="Compact"/>
      </w:pPr>
      <w:r>
        <w:rPr>
          <w:bCs/>
          <w:b/>
        </w:rPr>
        <w:t xml:space="preserve">Eco-Friendly Materials:</w:t>
      </w:r>
      <w:r>
        <w:t xml:space="preserve"> </w:t>
      </w:r>
      <w:r>
        <w:t xml:space="preserve">There is a growing trend towards using PEX-a (cross-linked polyethylene) pipes which are more durable and have a lower environmental footprint than traditional copper or PVC alternatives.</w:t>
      </w:r>
    </w:p>
    <w:p>
      <w:pPr>
        <w:pStyle w:val="FirstParagraph"/>
      </w:pPr>
      <w:r>
        <w:t xml:space="preserve">This shift requires continuous professional development. Many Berlin-based plumbing companies now employ full-time sustainability officers to ensure compliance with the latest eco-regulations.</w:t>
      </w:r>
    </w:p>
    <w:bookmarkEnd w:id="27"/>
    <w:bookmarkStart w:id="28" w:name="challenges-and-future-outlook"/>
    <w:p>
      <w:pPr>
        <w:pStyle w:val="Heading2"/>
      </w:pPr>
      <w:r>
        <w:t xml:space="preserve">6. Challenges and Future Outlook</w:t>
      </w:r>
    </w:p>
    <w:p>
      <w:pPr>
        <w:pStyle w:val="FirstParagraph"/>
      </w:pPr>
      <w:r>
        <w:t xml:space="preserve">Despite the high demand, several challenges persist for the plumber in Berlin:</w:t>
      </w:r>
    </w:p>
    <w:p>
      <w:pPr>
        <w:pStyle w:val="BodyText"/>
      </w:pPr>
      <w:r>
        <w:rPr>
          <w:bCs/>
          <w:b/>
        </w:rPr>
        <w:t xml:space="preserve">Challenge</w:t>
      </w:r>
    </w:p>
    <w:bookmarkEnd w:id="28"/>
    <w:p>
      <w:pPr>
        <w:pStyle w:val="BodyText"/>
      </w:pPr>
      <w:r>
        <w:rPr>
          <w:bCs/>
          <w:b/>
        </w:rPr>
        <w:t xml:space="preserve">Description</w:t>
      </w:r>
    </w:p>
    <w:p>
      <w:pPr>
        <w:pStyle w:val="BodyText"/>
      </w:pPr>
      <w:r>
        <w:rPr>
          <w:bCs/>
          <w:b/>
        </w:rPr>
        <w:t xml:space="preserve">Potential Solution</w:t>
      </w:r>
    </w:p>
    <w:p>
      <w:pPr>
        <w:pStyle w:val="BodyText"/>
      </w:pPr>
      <w:r>
        <w:t xml:space="preserve">Labor Shortage</w:t>
      </w:r>
    </w:p>
    <w:p>
      <w:pPr>
        <w:pStyle w:val="BodyText"/>
      </w:pPr>
      <w:r>
        <w:t xml:space="preserve">Few young people entering apprenticeships.</w:t>
      </w:r>
    </w:p>
    <w:p>
      <w:pPr>
        <w:pStyle w:val="BodyText"/>
      </w:pPr>
      <w:r>
        <w:t xml:space="preserve">Increase marketing of trades in schools; faster visa processing for non-EU skilled workers.</w:t>
      </w:r>
    </w:p>
    <w:p>
      <w:pPr>
        <w:pStyle w:val="BodyText"/>
      </w:pPr>
      <w:r>
        <w:t xml:space="preserve">Bureaucracy</w:t>
      </w:r>
    </w:p>
    <w:p>
      <w:pPr>
        <w:pStyle w:val="BodyText"/>
      </w:pPr>
      <w:r>
        <w:t xml:space="preserve">Dcomplex permitting processes in Berlin.</w:t>
      </w:r>
    </w:p>
    <w:p>
      <w:pPr>
        <w:pStyle w:val="BodyText"/>
      </w:pPr>
      <w:r>
        <w:t xml:space="preserve">Digitalization of application processes via the Berliner Bezirksämter.</w:t>
      </w:r>
    </w:p>
    <w:p>
      <w:pPr>
        <w:pStyle w:val="BodyText"/>
      </w:pPr>
      <w:r>
        <w:br/>
      </w:r>
    </w:p>
    <w:p>
      <w:r>
        <w:pict>
          <v:rect style="width:0;height:1.5pt" o:hralign="center" o:hrstd="t" o:hr="t"/>
        </w:pict>
      </w:r>
    </w:p>
    <w:p>
      <w:pPr>
        <w:pStyle w:val="FirstParagraph"/>
      </w:pPr>
      <w:r>
        <w:br/>
      </w:r>
    </w:p>
    <w:bookmarkStart w:id="29" w:name="conclusion"/>
    <w:p>
      <w:pPr>
        <w:pStyle w:val="Heading2"/>
      </w:pPr>
      <w:r>
        <w:t xml:space="preserve">7. Conclusion</w:t>
      </w:r>
    </w:p>
    <w:p>
      <w:pPr>
        <w:pStyle w:val="FirstParagraph"/>
      </w:pPr>
      <w:r>
        <w:t xml:space="preserve">The plumber in Germany Berlin is a pivotal figure in maintaining the city's functionality and sustainability. Far from being a simple repairman, the modern plumber is a technical expert navigating complex regulations, environmental goals, and technological advancements. As Berlin continues to evolve as a green metropolis, the role of the plumber will only become more integral to urban infrastructure. Policies supporting vocational training and recognizing this trade as high-tech engineering are essential for</w:t>
      </w:r>
      <w:r>
        <w:t xml:space="preserve"> </w:t>
      </w:r>
      <w:r>
        <w:rPr>
          <w:bCs/>
          <w:b/>
        </w:rPr>
        <w:t xml:space="preserve">Germany</w:t>
      </w:r>
      <w:r>
        <w:t xml:space="preserve">'s future resilience.</w:t>
      </w:r>
    </w:p>
    <w:p>
      <w:pPr>
        <w:pStyle w:val="BodyText"/>
      </w:pPr>
      <w:r>
        <w:br/>
      </w:r>
    </w:p>
    <w:p>
      <w:r>
        <w:pict>
          <v:rect style="width:0;height:1.5pt" o:hralign="center" o:hrstd="t" o:hr="t"/>
        </w:pict>
      </w:r>
    </w:p>
    <w:p>
      <w:pPr>
        <w:pStyle w:val="FirstParagraph"/>
      </w:pPr>
      <w:r>
        <w:br/>
      </w:r>
    </w:p>
    <w:bookmarkEnd w:id="29"/>
    <w:bookmarkStart w:id="30" w:name="references"/>
    <w:p>
      <w:pPr>
        <w:pStyle w:val="Heading2"/>
      </w:pPr>
      <w:r>
        <w:t xml:space="preserve">References</w:t>
      </w:r>
    </w:p>
    <w:p>
      <w:pPr>
        <w:pStyle w:val="FirstParagraph"/>
      </w:pPr>
      <w:r>
        <w:t xml:space="preserve">© 2023 Academic Research Division. All rights reserved. This document is formatted as a Poster Presentation Academic Document for the region of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Plumber in Germany Berlin</dc:title>
  <dc:creator/>
  <dc:language>en</dc:language>
  <cp:keywords/>
  <dcterms:created xsi:type="dcterms:W3CDTF">2026-07-29T01:53:28Z</dcterms:created>
  <dcterms:modified xsi:type="dcterms:W3CDTF">2026-07-29T01:53:28Z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