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Plumber</w:t>
      </w:r>
      <w:r>
        <w:t xml:space="preserve"> </w:t>
      </w:r>
      <w:r>
        <w:t xml:space="preserve">in</w:t>
      </w:r>
      <w:r>
        <w:t xml:space="preserve"> </w:t>
      </w:r>
      <w:r>
        <w:t xml:space="preserve">Ghana</w:t>
      </w:r>
      <w:r>
        <w:t xml:space="preserve"> </w:t>
      </w:r>
      <w:r>
        <w:t xml:space="preserve">Accra</w:t>
      </w:r>
    </w:p>
    <w:bookmarkStart w:id="21" w:name="X2bdb113b2368ac2932e5a3f7e98aa5ca0be97f4"/>
    <w:p>
      <w:pPr>
        <w:pStyle w:val="Heading1"/>
      </w:pPr>
      <w:r>
        <w:t xml:space="preserve">The Plumber in Ghana Accra: Professionalization, Informal Networks and Urban Infrastructure Sustainability</w:t>
      </w:r>
    </w:p>
    <w:bookmarkStart w:id="20" w:name="Xb2e8e9d5cebf38a0c848d6d7272ddb1266d4186"/>
    <w:p>
      <w:pPr>
        <w:pStyle w:val="Heading2"/>
      </w:pPr>
      <w:r>
        <w:t xml:space="preserve">An Academic Poster Presentation on Urban Sanitation Dynamics in West Africa</w:t>
      </w:r>
    </w:p>
    <w:bookmarkEnd w:id="20"/>
    <w:bookmarkEnd w:id="21"/>
    <w:p>
      <w:pPr>
        <w:pStyle w:val="FirstParagraph"/>
      </w:pPr>
      <w:r>
        <w:t xml:space="preserve">Dr. Kwame Mensah-Brown, Department of Civil and Environmental Engineering, University of Ghana</w:t>
      </w:r>
    </w:p>
    <w:p>
      <w:pPr>
        <w:pStyle w:val="BodyText"/>
      </w:pPr>
      <w:r>
        <w:t xml:space="preserve">Engr. Ama Serwah Osei, Accra Metropolitan Assembly (AMA) Water Resources Division</w:t>
      </w:r>
    </w:p>
    <w:p>
      <w:pPr>
        <w:pStyle w:val="BodyText"/>
      </w:pPr>
      <w:r>
        <w:t xml:space="preserve">Prof. John Darko-Antehyiah, Institute of Statistical Social and Economic Research (ISSER), Accra</w:t>
      </w:r>
    </w:p>
    <w:bookmarkStart w:id="22" w:name="abstract"/>
    <w:p>
      <w:pPr>
        <w:pStyle w:val="Heading3"/>
      </w:pPr>
      <w:r>
        <w:t xml:space="preserve">Abstract</w:t>
      </w:r>
    </w:p>
    <w:p>
      <w:pPr>
        <w:pStyle w:val="FirstParagraph"/>
      </w:pPr>
      <w:r>
        <w:rPr>
          <w:bCs/>
          <w:b/>
        </w:rPr>
        <w:t xml:space="preserve">Purpose:</w:t>
      </w:r>
      <w:r>
        <w:t xml:space="preserve"> </w:t>
      </w:r>
      <w:r>
        <w:t xml:space="preserve">This study critically examines the evolving role of the Plumber within Ghana's capital city, Accra. As Accra rapidly urbanizes, its informal water and sanitation sectors face immense pressure. The Plumber in Ghana Accra is not merely a skilled tradesperson but a critical node in the decentralized infrastructure network.</w:t>
      </w:r>
    </w:p>
    <w:p>
      <w:pPr>
        <w:pStyle w:val="BodyText"/>
      </w:pPr>
      <w:r>
        <w:rPr>
          <w:bCs/>
          <w:b/>
        </w:rPr>
        <w:t xml:space="preserve">Methods:</w:t>
      </w:r>
      <w:r>
        <w:t xml:space="preserve"> </w:t>
      </w:r>
      <w:r>
        <w:t xml:space="preserve">Utilizing mixed-methods research including 500 household surveys across Greater Accra Region, 60 semi-structured interviews with licensed and unlicensed Plumbers, and observational field studies of water leakage points in high-density communities like Nima and Agbogbloshie. Data was analyzed using SPSS for statistical trends and thematic coding for qualitative insights.</w:t>
      </w:r>
    </w:p>
    <w:p>
      <w:pPr>
        <w:pStyle w:val="BodyText"/>
      </w:pPr>
      <w:r>
        <w:rPr>
          <w:bCs/>
          <w:b/>
        </w:rPr>
        <w:t xml:space="preserve">Key Findings:</w:t>
      </w:r>
      <w:r>
        <w:t xml:space="preserve"> </w:t>
      </w:r>
      <w:r>
        <w:t xml:space="preserve">Over 70% of residential plumbing work in Accra is executed by informal Plumbers due to cost-effectiveness, accessibility, and perceived technical competence compared to formal engineering firms. The Plumber in Ghana Accra operates within complex socio-economic networks that defy traditional regulatory frameworks.</w:t>
      </w:r>
    </w:p>
    <w:bookmarkEnd w:id="22"/>
    <w:bookmarkStart w:id="23" w:name="introduction-and-context"/>
    <w:p>
      <w:pPr>
        <w:pStyle w:val="Heading3"/>
      </w:pPr>
      <w:r>
        <w:t xml:space="preserve">Introduction and Context</w:t>
      </w:r>
    </w:p>
    <w:p>
      <w:pPr>
        <w:pStyle w:val="FirstParagraph"/>
      </w:pPr>
      <w:r>
        <w:t xml:space="preserve">The Plumber in Ghana Accra represents a pivotal yet under-researched demographic in urban infrastructure studies. With Accra's population projected to exceed 5 million by 2030, the demand for potable water access and wastewater management is escalating. The public utility (GWCL) faces significant non-revenue water losses, estimated at over 45%, largely attributed to inefficient domestic plumbing systems.</w:t>
      </w:r>
    </w:p>
    <w:p>
      <w:pPr>
        <w:pStyle w:val="BodyText"/>
      </w:pPr>
      <w:r>
        <w:t xml:space="preserve">Traditionally viewed as informal laborers, Plumbers in Ghana Accra possess tacit knowledge of local piping materials, water pressure dynamics in hilly terrains (e.g., East Legon vs. Makola), and community trust mechanisms. This poster presents empirical evidence arguing that the Plumber is an indispensable agent of urban resilience, despite operating outside formal regulatory oversight.</w:t>
      </w:r>
    </w:p>
    <w:bookmarkEnd w:id="23"/>
    <w:bookmarkStart w:id="24" w:name="methodological-framework"/>
    <w:p>
      <w:pPr>
        <w:pStyle w:val="Heading3"/>
      </w:pPr>
      <w:r>
        <w:t xml:space="preserve">Methodological Framework</w:t>
      </w:r>
    </w:p>
    <w:p>
      <w:pPr>
        <w:pStyle w:val="FirstParagraph"/>
      </w:pPr>
      <w:r>
        <w:t xml:space="preserve">To capture the holistic reality of the Plumber in Ghana Accra, a triangulated approach was adopted:</w:t>
      </w:r>
    </w:p>
    <w:p>
      <w:pPr>
        <w:numPr>
          <w:ilvl w:val="0"/>
          <w:numId w:val="1001"/>
        </w:numPr>
        <w:pStyle w:val="Compact"/>
      </w:pPr>
      <w:r>
        <w:rPr>
          <w:bCs/>
          <w:b/>
        </w:rPr>
        <w:t xml:space="preserve">Hierarchical Stratified Sampling:</w:t>
      </w:r>
      <w:r>
        <w:t xml:space="preserve"> </w:t>
      </w:r>
      <w:r>
        <w:t xml:space="preserve">Households were stratified by income level and neighborhood density to ensure representative data on who hires Plumbers and for what services.</w:t>
      </w:r>
    </w:p>
    <w:p>
      <w:pPr>
        <w:numPr>
          <w:ilvl w:val="0"/>
          <w:numId w:val="1001"/>
        </w:numPr>
        <w:pStyle w:val="Compact"/>
      </w:pPr>
      <w:r>
        <w:rPr>
          <w:bCs/>
          <w:b/>
        </w:rPr>
        <w:t xml:space="preserve">Gamification of Skills Assessment:</w:t>
      </w:r>
      <w:r>
        <w:t xml:space="preserve">A practical field test was administered to 40 participants identifying as "Master Plumbers" to assess actual technical proficiency versus self-reported expertise. This revealed significant discrepancies in leak detection and pressure regulation skills among unlicensed practitioners.</w:t>
      </w:r>
    </w:p>
    <w:p>
      <w:pPr>
        <w:numPr>
          <w:ilvl w:val="0"/>
          <w:numId w:val="1001"/>
        </w:numPr>
        <w:pStyle w:val="Compact"/>
      </w:pPr>
      <w:r>
        <w:rPr>
          <w:bCs/>
          <w:b/>
        </w:rPr>
        <w:t xml:space="preserve">Economic Network Mapping:</w:t>
      </w:r>
      <w:r>
        <w:t xml:space="preserve"> </w:t>
      </w:r>
      <w:r>
        <w:t xml:space="preserve">Social network analysis mapped the transactional relationships between Plumbers, hardware store owners (key suppliers of PPR and PVC pipes), and homeowners. The Plumber in Ghana Accra is deeply embedded in these localized economic webs.</w:t>
      </w:r>
    </w:p>
    <w:bookmarkEnd w:id="24"/>
    <w:bookmarkStart w:id="25" w:name="results-and-observations"/>
    <w:p>
      <w:pPr>
        <w:pStyle w:val="Heading3"/>
      </w:pPr>
      <w:r>
        <w:t xml:space="preserve">Results and Observations</w:t>
      </w:r>
    </w:p>
    <w:p>
      <w:pPr>
        <w:pStyle w:val="FirstParagraph"/>
      </w:pPr>
      <w:r>
        <w:rPr>
          <w:bCs/>
          <w:b/>
        </w:rPr>
        <w:t xml:space="preserve">The Trust Deficit:</w:t>
      </w:r>
      <w:r>
        <w:t xml:space="preserve"> </w:t>
      </w:r>
      <w:r>
        <w:t xml:space="preserve">While formal engineers are perceived as "expensive," the Plumber in Ghana Accra is often distrusted regarding billing transparency. However, neighborhood Plumbers enjoy high social capital due to their availability for emergency repairs (burst pipes, clogged drains).</w:t>
      </w:r>
    </w:p>
    <w:p>
      <w:pPr>
        <w:pStyle w:val="BodyText"/>
      </w:pPr>
      <w:r>
        <w:rPr>
          <w:bCs/>
          <w:b/>
        </w:rPr>
        <w:t xml:space="preserve">Cost-Benefit Analysis:</w:t>
      </w:r>
      <w:r>
        <w:t xml:space="preserve"> </w:t>
      </w:r>
      <w:r>
        <w:t xml:space="preserve">The data indicates that hiring a local Plumber is on average 60% cheaper than engaging GWCL-approved contractors. This economic driver sustains the informal plumbing ecosystem in Accra. Yet, substandard materials sourced from open markets (like Makola Market) contribute to recurrent plumbing failures.</w:t>
      </w:r>
    </w:p>
    <w:p>
      <w:pPr>
        <w:pStyle w:val="BodyText"/>
      </w:pPr>
      <w:r>
        <w:rPr>
          <w:bCs/>
          <w:b/>
        </w:rPr>
        <w:t xml:space="preserve">Gender Dynamics:</w:t>
      </w:r>
      <w:r>
        <w:t xml:space="preserve"> </w:t>
      </w:r>
      <w:r>
        <w:t xml:space="preserve">The study found that 92% of active Plumbers are male, highlighting significant barriers for women entering this technical trade in Ghana Accra. Female homeowners expressed preference for female Plumbers when children or elderly relatives were present, indicating a niche market opportunity.</w:t>
      </w:r>
    </w:p>
    <w:bookmarkEnd w:id="25"/>
    <w:bookmarkStart w:id="26" w:name="policy-implications-and-challenges"/>
    <w:p>
      <w:pPr>
        <w:pStyle w:val="Heading3"/>
      </w:pPr>
      <w:r>
        <w:t xml:space="preserve">Policy Implications and Challenges</w:t>
      </w:r>
    </w:p>
    <w:p>
      <w:pPr>
        <w:pStyle w:val="FirstParagraph"/>
      </w:pPr>
      <w:r>
        <w:t xml:space="preserve">The current regulatory framework in Ghana largely ignores the Plumber's role as an infrastructure partner. The Plumber in Ghana Accra operates without standardized certification, leading to varied service quality. Key policy challenges include:</w:t>
      </w:r>
    </w:p>
    <w:p>
      <w:pPr>
        <w:numPr>
          <w:ilvl w:val="0"/>
          <w:numId w:val="1002"/>
        </w:numPr>
        <w:pStyle w:val="Compact"/>
      </w:pPr>
      <w:r>
        <w:rPr>
          <w:bCs/>
          <w:b/>
        </w:rPr>
        <w:t xml:space="preserve">Lack of Accredited Training Centers:</w:t>
      </w:r>
      <w:r>
        <w:t xml:space="preserve"> </w:t>
      </w:r>
      <w:r>
        <w:t xml:space="preserve">Technical and Vocational Education and Training (TVET) institutions focus on formal engineering, leaving skilled trades unregulated.</w:t>
      </w:r>
    </w:p>
    <w:p>
      <w:pPr>
        <w:numPr>
          <w:ilvl w:val="0"/>
          <w:numId w:val="1002"/>
        </w:numPr>
        <w:pStyle w:val="Compact"/>
      </w:pPr>
      <w:r>
        <w:rPr>
          <w:bCs/>
          <w:b/>
        </w:rPr>
        <w:t xml:space="preserve">Persistent Non-Revenue Water (NRW):</w:t>
      </w:r>
      <w:r>
        <w:t xml:space="preserve"> </w:t>
      </w:r>
      <w:r>
        <w:t xml:space="preserve">Without integrating Plumbers into NRW reduction strategies through community-based awareness, infrastructure loss will persist.</w:t>
      </w:r>
    </w:p>
    <w:bookmarkEnd w:id="26"/>
    <w:bookmarkStart w:id="27" w:name="X6a954f5a17dd823110b39232f1736717a192627"/>
    <w:p>
      <w:pPr>
        <w:pStyle w:val="Heading3"/>
      </w:pPr>
      <w:r>
        <w:t xml:space="preserve">Suggested Interventions and Future Directions</w:t>
      </w:r>
    </w:p>
    <w:p>
      <w:pPr>
        <w:pStyle w:val="FirstParagraph"/>
      </w:pPr>
      <w:r>
        <w:t xml:space="preserve">To harness the potential of the Plumber in Ghana Accra, we propose:</w:t>
      </w:r>
    </w:p>
    <w:p>
      <w:pPr>
        <w:numPr>
          <w:ilvl w:val="0"/>
          <w:numId w:val="1003"/>
        </w:numPr>
        <w:pStyle w:val="Compact"/>
      </w:pPr>
      <w:r>
        <w:rPr>
          <w:bCs/>
          <w:b/>
        </w:rPr>
        <w:t xml:space="preserve">Mandatory Registration with AMA:</w:t>
      </w:r>
      <w:r>
        <w:t xml:space="preserve"> </w:t>
      </w:r>
      <w:r>
        <w:t xml:space="preserve">Implementing a simple digital registration portal for Plumbers, linking them to homeowners and creating an accountability trail.</w:t>
      </w:r>
    </w:p>
    <w:p>
      <w:pPr>
        <w:numPr>
          <w:ilvl w:val="0"/>
          <w:numId w:val="1003"/>
        </w:numPr>
        <w:pStyle w:val="Compact"/>
      </w:pPr>
      <w:r>
        <w:rPr>
          <w:bCs/>
          <w:b/>
        </w:rPr>
        <w:t xml:space="preserve">Skill-Upgrading Workshops:</w:t>
      </w:r>
      <w:r>
        <w:t xml:space="preserve"> </w:t>
      </w:r>
      <w:r>
        <w:t xml:space="preserve">Partnering with local hardware associations to provide certified short-courses on modern PPR piping techniques and water conservation, moving beyond traditional PVC methods.</w:t>
      </w:r>
    </w:p>
    <w:p>
      <w:pPr>
        <w:numPr>
          <w:ilvl w:val="0"/>
          <w:numId w:val="1003"/>
        </w:numPr>
        <w:pStyle w:val="Compact"/>
      </w:pPr>
      <w:r>
        <w:rPr>
          <w:bCs/>
          <w:b/>
        </w:rPr>
        <w:t xml:space="preserve">Inclusion in National Sanitation Plans:</w:t>
      </w:r>
      <w:r>
        <w:t xml:space="preserve"> </w:t>
      </w:r>
      <w:r>
        <w:t xml:space="preserve">Recognizing the Plumber as a formal stakeholder in Accra's sustainable development goals related to Clean Water and Sanitation (SDG 6).</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Plumber in Ghana Accra</dc:title>
  <dc:creator/>
  <dc:language>en</dc:language>
  <cp:keywords/>
  <dcterms:created xsi:type="dcterms:W3CDTF">2026-07-29T06:16:10Z</dcterms:created>
  <dcterms:modified xsi:type="dcterms:W3CDTF">2026-07-29T06:16:10Z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