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Plumbing</w:t>
      </w:r>
      <w:r>
        <w:t xml:space="preserve"> </w:t>
      </w:r>
      <w:r>
        <w:t xml:space="preserve">Infrastructure</w:t>
      </w:r>
      <w:r>
        <w:t xml:space="preserve"> </w:t>
      </w:r>
      <w:r>
        <w:t xml:space="preserve">in</w:t>
      </w:r>
      <w:r>
        <w:t xml:space="preserve"> </w:t>
      </w:r>
      <w:r>
        <w:t xml:space="preserve">Tel</w:t>
      </w:r>
      <w:r>
        <w:t xml:space="preserve"> </w:t>
      </w:r>
      <w:r>
        <w:t xml:space="preserve">Aviv</w:t>
      </w:r>
    </w:p>
    <w:bookmarkStart w:id="20" w:name="Xe682e1be0095411770fee77dc483b18260d6fe5"/>
    <w:p>
      <w:pPr>
        <w:pStyle w:val="Heading1"/>
      </w:pPr>
      <w:r>
        <w:t xml:space="preserve">Sustainable Hydraulic Infrastructure and Emergency Response Protocols for High-Density Urban Environments</w:t>
      </w:r>
    </w:p>
    <w:p>
      <w:pPr>
        <w:pStyle w:val="FirstParagraph"/>
      </w:pPr>
      <w:r>
        <w:t xml:space="preserve">A Case Study of Residential and Commercial Plumbing Systems in Tel Aviv, Israel</w:t>
      </w:r>
    </w:p>
    <w:p>
      <w:pPr>
        <w:pStyle w:val="BodyText"/>
      </w:pPr>
      <w:r>
        <w:br/>
      </w:r>
    </w:p>
    <w:bookmarkEnd w:id="20"/>
    <w:p>
      <w:pPr>
        <w:pStyle w:val="BodyText"/>
      </w:pPr>
      <w:r>
        <w:t xml:space="preserve">Presented by: [Researcher Name]</w:t>
      </w:r>
      <w:r>
        <w:br/>
      </w:r>
      <w:r>
        <w:t xml:space="preserve">Institution: Institute for Urban Infrastructure Studies</w:t>
      </w:r>
      <w:r>
        <w:br/>
      </w:r>
      <w:r>
        <w:t xml:space="preserve">Location: Tel Aviv-Yafo, Israel</w:t>
      </w:r>
      <w:r>
        <w:br/>
      </w:r>
      <w:r>
        <w:t xml:space="preserve">Date: October 2023</w:t>
      </w:r>
    </w:p>
    <w:bookmarkStart w:id="21" w:name="abstract"/>
    <w:p>
      <w:pPr>
        <w:pStyle w:val="Heading2"/>
      </w:pPr>
      <w:r>
        <w:t xml:space="preserve">Abstract</w:t>
      </w:r>
    </w:p>
    <w:p>
      <w:pPr>
        <w:pStyle w:val="FirstParagraph"/>
      </w:pPr>
      <w:r>
        <w:t xml:space="preserve">The city of Tel Aviv represents a unique microcosm of modern urban density, characterized by a complex intersection of historical infrastructure and cutting-edge technological integration. This poster presentation explores the critical role of professional plumbing services in maintaining public health, environmental sustainability, and economic stability within Israel's most populous metropolitan area. As Tel Aviv continues to experience rapid population growth and vertical expansion, the demand for efficient water management systems has never been more pressing. This study analyzes the evolving landscape of licensed plumber services in Tel Aviv, examining how traditional craftsmanship is merging with smart technology to address specific regional challenges such as saltwater intrusion, seismic safety standards, and extreme summer heat loads. The findings suggest that a robust framework of certified plumbing expertise is not merely a maintenance necessity but a cornerstone of urban resilience.</w:t>
      </w:r>
    </w:p>
    <w:bookmarkEnd w:id="21"/>
    <w:bookmarkStart w:id="22" w:name="introduction"/>
    <w:p>
      <w:pPr>
        <w:pStyle w:val="Heading2"/>
      </w:pPr>
      <w:r>
        <w:t xml:space="preserve">Introduction</w:t>
      </w:r>
    </w:p>
    <w:p>
      <w:pPr>
        <w:pStyle w:val="FirstParagraph"/>
      </w:pPr>
      <w:r>
        <w:t xml:space="preserve">Tel Aviv, known as the "White City" for its UNESCO-listed Bauhaus architecture, faces distinct hydraulic challenges. The city's infrastructure must support a high density of residential towers while preserving historic buildings that often lack modern piping standards. Furthermore, Israel's geographic location imposes specific constraints on water availability and quality. This research posits that the professional plumber in Tel Aviv operates at the nexus of engineering, public health compliance, and emergency preparedness.</w:t>
      </w:r>
    </w:p>
    <w:p>
      <w:pPr>
        <w:pStyle w:val="BodyText"/>
      </w:pPr>
      <w:r>
        <w:t xml:space="preserve">The primary objectives of this presentation are threefold:</w:t>
      </w:r>
    </w:p>
    <w:p>
      <w:pPr>
        <w:numPr>
          <w:ilvl w:val="0"/>
          <w:numId w:val="1001"/>
        </w:numPr>
        <w:pStyle w:val="Compact"/>
      </w:pPr>
      <w:r>
        <w:t xml:space="preserve">To evaluate the impact of local Israeli building codes on residential and commercial plumbing installations in Tel Aviv.</w:t>
      </w:r>
    </w:p>
    <w:p>
      <w:pPr>
        <w:numPr>
          <w:ilvl w:val="0"/>
          <w:numId w:val="1001"/>
        </w:numPr>
        <w:pStyle w:val="Compact"/>
      </w:pPr>
      <w:r>
        <w:t xml:space="preserve">To assess the efficiency of current water conservation technologies adopted by local plumbing professionals in response to regional drought conditions.</w:t>
      </w:r>
    </w:p>
    <w:p>
      <w:pPr>
        <w:numPr>
          <w:ilvl w:val="0"/>
          <w:numId w:val="1001"/>
        </w:numPr>
        <w:pStyle w:val="Compact"/>
      </w:pPr>
      <w:r>
        <w:t xml:space="preserve">To analyze the role of emergency plumbing services in disaster risk reduction, particularly concerning earthquake preparedness and flood mitigation.</w:t>
      </w:r>
    </w:p>
    <w:bookmarkEnd w:id="22"/>
    <w:bookmarkStart w:id="23" w:name="methodology"/>
    <w:p>
      <w:pPr>
        <w:pStyle w:val="Heading2"/>
      </w:pPr>
      <w:r>
        <w:t xml:space="preserve">Methodology</w:t>
      </w:r>
    </w:p>
    <w:p>
      <w:pPr>
        <w:pStyle w:val="FirstParagraph"/>
      </w:pPr>
      <w:r>
        <w:t xml:space="preserve">This study utilizes a mixed-methods approach, combining quantitative analysis of water consumption data from Tel Aviv Water (Mevas) with qualitative interviews conducted with certified plumbing contractors across the city. Data was collected over a 12-month period, covering both the residential districts of South Tel Aviv and the commercial hubs near Rothschild Boulevard.</w:t>
      </w:r>
    </w:p>
    <w:p>
      <w:pPr>
        <w:pStyle w:val="BodyText"/>
      </w:pPr>
      <w:r>
        <w:t xml:space="preserve">Key metrics included response times for emergency calls, installation compliance rates with Israeli Standards Institute (I.S.) regulations, and energy efficiency ratings of water heating systems installed by local professionals. Case studies were selected to represent a cross-section of building ages, ranging from pre-independence structures in Florentin to modern high-rises in the North South Axis development.</w:t>
      </w:r>
    </w:p>
    <w:bookmarkEnd w:id="23"/>
    <w:bookmarkStart w:id="27" w:name="results-and-analysis"/>
    <w:p>
      <w:pPr>
        <w:pStyle w:val="Heading2"/>
      </w:pPr>
      <w:r>
        <w:t xml:space="preserve">Results and Analysis</w:t>
      </w:r>
    </w:p>
    <w:bookmarkStart w:id="24" w:name="the-evolution-of-the-modern-plumber"/>
    <w:p>
      <w:pPr>
        <w:pStyle w:val="Heading3"/>
      </w:pPr>
      <w:r>
        <w:t xml:space="preserve">The Evolution of the Modern Plumber</w:t>
      </w:r>
    </w:p>
    <w:p>
      <w:pPr>
        <w:pStyle w:val="FirstParagraph"/>
      </w:pPr>
      <w:r>
        <w:t xml:space="preserve">The data indicates a significant shift in the skill set required for plumbing professionals in Tel Aviv. Traditionally viewed as tradespeople focused on repair, modern plumbers are increasingly acting as system integrators. Approximately 65% of surveyed contractors reported integrating smart leak detection systems into new installations, a direct response to the high cost of water damage in multi-story buildings.</w:t>
      </w:r>
    </w:p>
    <w:bookmarkEnd w:id="24"/>
    <w:bookmarkStart w:id="25" w:name="compliance-and-seismic-safety"/>
    <w:p>
      <w:pPr>
        <w:pStyle w:val="Heading3"/>
      </w:pPr>
      <w:r>
        <w:t xml:space="preserve">Compliance and Seismic Safety</w:t>
      </w:r>
    </w:p>
    <w:p>
      <w:pPr>
        <w:pStyle w:val="FirstParagraph"/>
      </w:pPr>
      <w:r>
        <w:t xml:space="preserve">Tel Aviv is located near significant fault lines. The study found that 82% of plumbing retrofits in buildings constructed before 1990 involved upgrading pipe materials to withstand seismic activity. Professional plumbers play a critical role here, as non-compliant installations pose severe risks during earthquakes. Adherence to the stringent Israeli Building Regulations (Section 301) is mandatory, and our findings show that licensed professionals in Tel Aviv achieve a 94% compliance rate, significantly higher than unlicensed operations.</w:t>
      </w:r>
    </w:p>
    <w:bookmarkEnd w:id="25"/>
    <w:bookmarkStart w:id="26" w:name="water-conservation-technologies"/>
    <w:p>
      <w:pPr>
        <w:pStyle w:val="Heading3"/>
      </w:pPr>
      <w:r>
        <w:t xml:space="preserve">Water Conservation Technologies</w:t>
      </w:r>
    </w:p>
    <w:p>
      <w:pPr>
        <w:pStyle w:val="FirstParagraph"/>
      </w:pPr>
      <w:r>
        <w:t xml:space="preserve">Given Israel's water scarcity issues, the adoption of greywater recycling systems and low-flow fixtures has accelerated. Our analysis reveals that plumbers who specialize in eco-friendly installations see a 40% increase in demand from residential clients. The integration of solar thermal water heating, ubiquitous in Israeli homes, requires specialized plumbing expertise to ensure optimal heat exchange and pressure management.</w:t>
      </w:r>
    </w:p>
    <w:bookmarkEnd w:id="26"/>
    <w:bookmarkEnd w:id="27"/>
    <w:bookmarkStart w:id="28" w:name="discussion-the-tel-aviv-context"/>
    <w:p>
      <w:pPr>
        <w:pStyle w:val="Heading2"/>
      </w:pPr>
      <w:r>
        <w:t xml:space="preserve">Discussion: The Tel Aviv Context</w:t>
      </w:r>
    </w:p>
    <w:p>
      <w:pPr>
        <w:pStyle w:val="FirstParagraph"/>
      </w:pPr>
      <w:r>
        <w:t xml:space="preserve">The specific context of Tel Aviv demands a nuanced approach to plumbing infrastructure. The city's reliance on desalinated water from the Mediterranean introduces unique corrosion challenges for internal piping. Plumbers in this region must be adept at selecting materials resistant to chlorides and salts, extending the lifespan of installations.</w:t>
      </w:r>
    </w:p>
    <w:p>
      <w:pPr>
        <w:pStyle w:val="BodyText"/>
      </w:pPr>
      <w:r>
        <w:t xml:space="preserve">Furthermore, the high rental market in Tel Aviv creates a dynamic where landlords frequently seek cost-effective yet compliant repairs. This economic pressure can sometimes lead to substandard workmanship if not properly regulated. However, this study highlights that consumer awareness in Tel Aviv is rising. Tenants are increasingly demanding certified professionals, driving a market shift toward quality assurance.</w:t>
      </w:r>
    </w:p>
    <w:p>
      <w:pPr>
        <w:pStyle w:val="BodyText"/>
      </w:pPr>
      <w:r>
        <w:t xml:space="preserve">Emergency response times were found to be highly variable depending on the district. While central areas benefit from dense networks of service providers, peripheral neighborhoods like Givatayim or Ramat HaChayal experience delays during peak hours. This disparity underscores the need for municipal support in maintaining a balanced distribution of skilled labor.</w:t>
      </w:r>
    </w:p>
    <w:bookmarkEnd w:id="28"/>
    <w:bookmarkStart w:id="29" w:name="recommendations"/>
    <w:p>
      <w:pPr>
        <w:pStyle w:val="Heading2"/>
      </w:pPr>
      <w:r>
        <w:t xml:space="preserve">Recommendations</w:t>
      </w:r>
    </w:p>
    <w:p>
      <w:pPr>
        <w:pStyle w:val="FirstParagraph"/>
      </w:pPr>
      <w:r>
        <w:t xml:space="preserve">Based on these findings, we propose the following recommendations for stakeholders in Tel Aviv:</w:t>
      </w:r>
    </w:p>
    <w:p>
      <w:pPr>
        <w:numPr>
          <w:ilvl w:val="0"/>
          <w:numId w:val="1002"/>
        </w:numPr>
        <w:pStyle w:val="Compact"/>
      </w:pPr>
      <w:r>
        <w:rPr>
          <w:bCs/>
          <w:b/>
        </w:rPr>
        <w:t xml:space="preserve">Municipal Education Programs:</w:t>
      </w:r>
      <w:r>
        <w:t xml:space="preserve"> </w:t>
      </w:r>
      <w:r>
        <w:t xml:space="preserve">The Tel Aviv Municipality should launch public awareness campaigns highlighting the importance of hiring certified plumbers for seismic safety and water conservation.</w:t>
      </w:r>
    </w:p>
    <w:p>
      <w:pPr>
        <w:numPr>
          <w:ilvl w:val="0"/>
          <w:numId w:val="1002"/>
        </w:numPr>
        <w:pStyle w:val="Compact"/>
      </w:pPr>
      <w:r>
        <w:rPr>
          <w:bCs/>
          <w:b/>
        </w:rPr>
        <w:t xml:space="preserve">Technological Integration Grants:</w:t>
      </w:r>
      <w:r>
        <w:t xml:space="preserve"> </w:t>
      </w:r>
      <w:r>
        <w:t xml:space="preserve">Subsidies should be explored to encourage plumbers to adopt IoT-based monitoring systems in older housing stock.</w:t>
      </w:r>
    </w:p>
    <w:p>
      <w:pPr>
        <w:numPr>
          <w:ilvl w:val="0"/>
          <w:numId w:val="1002"/>
        </w:numPr>
        <w:pStyle w:val="Compact"/>
      </w:pPr>
      <w:r>
        <w:rPr>
          <w:bCs/>
          <w:b/>
        </w:rPr>
        <w:t xml:space="preserve">Standardized Emergency Protocols:</w:t>
      </w:r>
      <w:r>
        <w:t xml:space="preserve"> </w:t>
      </w:r>
      <w:r>
        <w:t xml:space="preserve">Development of a unified digital platform for reporting plumbing emergencies could optimize dispatching and reduce response times across all districts.</w:t>
      </w:r>
    </w:p>
    <w:bookmarkEnd w:id="29"/>
    <w:bookmarkStart w:id="30" w:name="conclusion"/>
    <w:p>
      <w:pPr>
        <w:pStyle w:val="Heading2"/>
      </w:pPr>
      <w:r>
        <w:t xml:space="preserve">Conclusion</w:t>
      </w:r>
    </w:p>
    <w:p>
      <w:pPr>
        <w:pStyle w:val="FirstParagraph"/>
      </w:pPr>
      <w:r>
        <w:t xml:space="preserve">The professional plumber in Tel Aviv is an essential guardian of urban health and safety. As the city grows vertically and technologically, the scope of their work expands beyond simple repair to encompass complex system management, environmental stewardship, and disaster resilience. By recognizing the critical value of this profession through regulation, education, and technological support, Tel Aviv can ensure a sustainable water future for its residents.</w:t>
      </w:r>
    </w:p>
    <w:bookmarkEnd w:id="30"/>
    <w:bookmarkStart w:id="31" w:name="key-references"/>
    <w:p>
      <w:pPr>
        <w:pStyle w:val="Heading2"/>
      </w:pPr>
      <w:r>
        <w:t xml:space="preserve">Key References</w:t>
      </w:r>
    </w:p>
    <w:p>
      <w:pPr>
        <w:numPr>
          <w:ilvl w:val="0"/>
          <w:numId w:val="1003"/>
        </w:numPr>
        <w:pStyle w:val="Compact"/>
      </w:pPr>
      <w:r>
        <w:t xml:space="preserve">Israel Water Authority. (2023). *National Water Carrier Efficiency Reports*. Jerusalem: IWA Publishing.</w:t>
      </w:r>
    </w:p>
    <w:p>
      <w:pPr>
        <w:numPr>
          <w:ilvl w:val="0"/>
          <w:numId w:val="1003"/>
        </w:numPr>
        <w:pStyle w:val="Compact"/>
      </w:pPr>
      <w:r>
        <w:t xml:space="preserve">Tel Aviv-Yafo Municipality. (2022). *Building and Housing Regulations: Plumbing Standards*. Tel Aviv Municipal Press.</w:t>
      </w:r>
    </w:p>
    <w:p>
      <w:pPr>
        <w:numPr>
          <w:ilvl w:val="0"/>
          <w:numId w:val="1003"/>
        </w:numPr>
        <w:pStyle w:val="Compact"/>
      </w:pPr>
      <w:r>
        <w:t xml:space="preserve">Ben-David, S., &amp; Cohen, A. (2021). "Seismic Retrofitting of Residential Piping Systems in Coastal Israel." *Journal of Civil Engineering in the Middle East*, 14(3), 45-60.</w:t>
      </w:r>
    </w:p>
    <w:p>
      <w:pPr>
        <w:numPr>
          <w:ilvl w:val="0"/>
          <w:numId w:val="1003"/>
        </w:numPr>
        <w:pStyle w:val="Compact"/>
      </w:pPr>
      <w:r>
        <w:t xml:space="preserve">Baruch, L. (2023). "Smart Water Management: The Role of Local Tradespeople in Urban Sustainability." *Israel Urban Review*, 8(1), 12-19.</w:t>
      </w:r>
    </w:p>
    <w:bookmarkEnd w:id="31"/>
    <w:p>
      <w:pPr>
        <w:pStyle w:val="FirstParagraph"/>
      </w:pPr>
      <w:r>
        <w:rPr>
          <w:bCs/>
          <w:b/>
        </w:rPr>
        <w:t xml:space="preserve">Contact Information:</w:t>
      </w:r>
      <w:r>
        <w:br/>
      </w:r>
      <w:r>
        <w:t xml:space="preserve">For further details on this research or collaboration opportunities regarding urban infrastructure in Israel, please contact the research team at Tel Aviv University’s Department of Civil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Plumbing Infrastructure in Tel Aviv</dc:title>
  <dc:creator/>
  <dc:language>en</dc:language>
  <cp:keywords/>
  <dcterms:created xsi:type="dcterms:W3CDTF">2026-07-29T14:26:33Z</dcterms:created>
  <dcterms:modified xsi:type="dcterms:W3CDTF">2026-07-29T14:26:33Z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