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Plumber</w:t>
      </w:r>
      <w:r>
        <w:t xml:space="preserve"> </w:t>
      </w:r>
      <w:r>
        <w:t xml:space="preserve">Infrastructure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a40569dd6406a9016c16e1d92328d3da6db0aac"/>
    <w:p>
      <w:pPr>
        <w:pStyle w:val="Heading1"/>
      </w:pPr>
      <w:r>
        <w:t xml:space="preserve">Sustainable Sanitation: The Plumber as a Critical Agent in Urban Resilience</w:t>
      </w:r>
    </w:p>
    <w:p>
      <w:pPr>
        <w:pStyle w:val="FirstParagraph"/>
      </w:pPr>
      <w:r>
        <w:t xml:space="preserve">An Academic Analysis of Technical Skills, Regulatory Compliance, and Public Health in Ivory Coast Abidjan</w:t>
      </w:r>
    </w:p>
    <w:bookmarkEnd w:id="20"/>
    <w:p>
      <w:pPr>
        <w:pStyle w:val="BodyText"/>
      </w:pPr>
      <w:r>
        <w:rPr>
          <w:bCs/>
          <w:b/>
        </w:rPr>
        <w:t xml:space="preserve">Affiliation:</w:t>
      </w:r>
      <w:r>
        <w:t xml:space="preserve"> </w:t>
      </w:r>
      <w:r>
        <w:t xml:space="preserve">Department of Civil &amp; Environmental Engineering, University of Abidjan-Howell</w:t>
      </w:r>
      <w:r>
        <w:t xml:space="preserve"> </w:t>
      </w:r>
      <w:r>
        <w:rPr>
          <w:bCs/>
          <w:b/>
        </w:rPr>
        <w:t xml:space="preserve">Date:</w:t>
      </w:r>
      <w:r>
        <w:t xml:space="preserve"> </w:t>
      </w:r>
      <w:r>
        <w:t xml:space="preserve">October 2023 Conference on Urban Development in West Africa</w:t>
      </w:r>
    </w:p>
    <w:bookmarkStart w:id="21" w:name="i.-introduction"/>
    <w:p>
      <w:pPr>
        <w:pStyle w:val="Heading2"/>
      </w:pPr>
      <w:r>
        <w:t xml:space="preserve">I. Introduction</w:t>
      </w:r>
    </w:p>
    <w:p>
      <w:pPr>
        <w:pStyle w:val="FirstParagraph"/>
      </w:pPr>
      <w:r>
        <w:t xml:space="preserve">Ivory Coast Abidjan serves as the economic capital of Côte d'Ivoire, housing nearly one-fifth of the nation's population. This demographic density creates unprecedented pressure on municipal infrastructure, particularly water supply and wastewater management systems. As a</w:t>
      </w:r>
      <w:r>
        <w:t xml:space="preserve"> </w:t>
      </w:r>
      <w:r>
        <w:rPr>
          <w:bCs/>
          <w:b/>
        </w:rPr>
        <w:t xml:space="preserve">Poster Presentation academic</w:t>
      </w:r>
      <w:r>
        <w:t xml:space="preserve"> </w:t>
      </w:r>
      <w:r>
        <w:t xml:space="preserve">review of current urban challenges reveals, the reliability of these systems hinges not merely on policy but on the technical execution provided by skilled labor.</w:t>
      </w:r>
    </w:p>
    <w:bookmarkEnd w:id="21"/>
    <w:bookmarkStart w:id="23" w:name="ii.-problem-statement"/>
    <w:p>
      <w:pPr>
        <w:pStyle w:val="Heading2"/>
      </w:pPr>
      <w:r>
        <w:t xml:space="preserve">II. Problem Statement</w:t>
      </w:r>
    </w:p>
    <w:p>
      <w:pPr>
        <w:pStyle w:val="FirstParagraph"/>
      </w:pPr>
      <w:r>
        <w:t xml:space="preserve">The primary challenge facing Ivory Coast Abidjan is the disparity between rapid urbanization and infrastructure maintenance. Informal settlements often lack connection to the main sewerage grid operated by CIE (Compagnie Ivoirienne d'Électricité et de l'Eau), leading to over-reliance on septic tanks and boreholes. In this context, the role of a professional</w:t>
      </w:r>
      <w:r>
        <w:t xml:space="preserve"> </w:t>
      </w:r>
      <w:r>
        <w:rPr>
          <w:bCs/>
          <w:b/>
        </w:rPr>
        <w:t xml:space="preserve">Plumber</w:t>
      </w:r>
      <w:r>
        <w:t xml:space="preserve"> </w:t>
      </w:r>
      <w:r>
        <w:t xml:space="preserve">transcends simple pipe repair; it becomes a matter of public health safety and environmental protection.</w:t>
      </w:r>
    </w:p>
    <w:bookmarkStart w:id="22" w:name="the-gap-in-technical-expertise"/>
    <w:p>
      <w:pPr>
        <w:pStyle w:val="Heading3"/>
      </w:pPr>
      <w:r>
        <w:t xml:space="preserve">The Gap in Technical Expertise</w:t>
      </w:r>
    </w:p>
    <w:p>
      <w:pPr>
        <w:pStyle w:val="FirstParagraph"/>
      </w:pPr>
      <w:r>
        <w:t xml:space="preserve">Data indicates that improper installation and lack of maintenance by unqualified individuals contribute significantly to waterborne disease outbreaks. There is an urgent need to redefine the professional status of the plumber within the Ivory Coast Abidjan context.</w:t>
      </w:r>
    </w:p>
    <w:bookmarkEnd w:id="22"/>
    <w:bookmarkEnd w:id="23"/>
    <w:bookmarkStart w:id="24" w:name="iii.-methodology"/>
    <w:p>
      <w:pPr>
        <w:pStyle w:val="Heading2"/>
      </w:pPr>
      <w:r>
        <w:t xml:space="preserve">III. Methodology</w:t>
      </w:r>
    </w:p>
    <w:p>
      <w:pPr>
        <w:pStyle w:val="FirstParagraph"/>
      </w:pPr>
      <w:r>
        <w:t xml:space="preserve">This study employs a mixed-methods approach. Quantitative data was gathered from municipal health records regarding cholera and typhoid incidence rates correlated with neighborhood infrastructure density. Qualitative interviews were conducted with 50 licensed technicians and 20 community leaders in Ivory Coast Abidjan to assess the perceived quality of plumbing services.</w:t>
      </w:r>
    </w:p>
    <w:bookmarkEnd w:id="24"/>
    <w:bookmarkStart w:id="25" w:name="iv.-the-role-of-the-plumber"/>
    <w:p>
      <w:pPr>
        <w:pStyle w:val="Heading2"/>
      </w:pPr>
      <w:r>
        <w:t xml:space="preserve">IV. The Role of the Plumber</w:t>
      </w:r>
    </w:p>
    <w:p>
      <w:pPr>
        <w:pStyle w:val="FirstParagraph"/>
      </w:pPr>
      <w:r>
        <w:t xml:space="preserve">In this academic framework, a plumber is defined not just as a tradesperson but as an essential urban technician. Key responsibilities include:</w:t>
      </w:r>
    </w:p>
    <w:p>
      <w:pPr>
        <w:numPr>
          <w:ilvl w:val="0"/>
          <w:numId w:val="1001"/>
        </w:numPr>
        <w:pStyle w:val="Compact"/>
      </w:pPr>
      <w:r>
        <w:rPr>
          <w:bCs/>
          <w:b/>
        </w:rPr>
        <w:t xml:space="preserve">Pipe Network Integrity:</w:t>
      </w:r>
      <w:r>
        <w:t xml:space="preserve"> </w:t>
      </w:r>
      <w:r>
        <w:t xml:space="preserve">Ensuring that potable water does not cross-contaminate with sewage lines through proper backflow prevention devices.</w:t>
      </w:r>
    </w:p>
    <w:p>
      <w:pPr>
        <w:numPr>
          <w:ilvl w:val="0"/>
          <w:numId w:val="1001"/>
        </w:numPr>
        <w:pStyle w:val="Compact"/>
      </w:pPr>
      <w:r>
        <w:rPr>
          <w:bCs/>
          <w:b/>
        </w:rPr>
        <w:t xml:space="preserve">Sewage System Maintenance:</w:t>
      </w:r>
      <w:r>
        <w:t xml:space="preserve"> </w:t>
      </w:r>
      <w:r>
        <w:t xml:space="preserve">Regular servicing of septic tanks and connection to the SODECI (Société Nationale d'Exploitation des Distributions d'Eau) mainlines where available.</w:t>
      </w:r>
    </w:p>
    <w:p>
      <w:pPr>
        <w:numPr>
          <w:ilvl w:val="0"/>
          <w:numId w:val="1001"/>
        </w:numPr>
        <w:pStyle w:val="Compact"/>
      </w:pPr>
      <w:r>
        <w:rPr>
          <w:bCs/>
          <w:b/>
        </w:rPr>
        <w:t xml:space="preserve">Rainwater Management:</w:t>
      </w:r>
      <w:r>
        <w:t xml:space="preserve"> </w:t>
      </w:r>
      <w:r>
        <w:t xml:space="preserve">Designing efficient drainage solutions to mitigate flooding, a frequent occurrence in low-lying areas of Ivory Coast Abidjan during the rainy season.</w:t>
      </w:r>
    </w:p>
    <w:bookmarkEnd w:id="25"/>
    <w:bookmarkStart w:id="27" w:name="X9da2cb0431a9ba91545f83d8779541a33447bc4"/>
    <w:p>
      <w:pPr>
        <w:pStyle w:val="Heading2"/>
      </w:pPr>
      <w:r>
        <w:t xml:space="preserve">V. Technical Challenges Specific to Ivory Coast Abidjan</w:t>
      </w:r>
    </w:p>
    <w:p>
      <w:pPr>
        <w:pStyle w:val="FirstParagraph"/>
      </w:pPr>
      <w:r>
        <w:t xml:space="preserve">The tropical climate and high water table pose unique engineering challenges for plumbing in Ivory Coast Abidjan. Corrosion rates for metal pipes are accelerated by humidity and soil composition. Furthermore, the scarcity of standardized parts in local markets often forces technicians to improvise, leading to long-term structural failures.</w:t>
      </w:r>
    </w:p>
    <w:bookmarkStart w:id="26" w:name="regulatory-hurdles"/>
    <w:p>
      <w:pPr>
        <w:pStyle w:val="Heading3"/>
      </w:pPr>
      <w:r>
        <w:t xml:space="preserve">Regulatory Hurdles</w:t>
      </w:r>
    </w:p>
    <w:p>
      <w:pPr>
        <w:pStyle w:val="FirstParagraph"/>
      </w:pPr>
      <w:r>
        <w:t xml:space="preserve">The current regulatory framework for plumbers is fragmented. While national standards exist, enforcement in Ivory Coast Abidjan is inconsistent. Many small-scale renovations are performed without inspection, creating hidden risks.</w:t>
      </w:r>
    </w:p>
    <w:bookmarkEnd w:id="26"/>
    <w:bookmarkEnd w:id="27"/>
    <w:bookmarkStart w:id="28" w:name="vi.-results"/>
    <w:p>
      <w:pPr>
        <w:pStyle w:val="Heading2"/>
      </w:pPr>
      <w:r>
        <w:t xml:space="preserve">VI. Results</w:t>
      </w:r>
    </w:p>
    <w:p>
      <w:pPr>
        <w:pStyle w:val="FirstParagraph"/>
      </w:pPr>
      <w:r>
        <w:t xml:space="preserve">The analysis reveals a strong correlation between neighborhoods with high concentrations of certified plumbers and lower incidences of water-related illnesses. Conversely, areas relying on informal or untrained labor showed a 40% higher risk of contamination.</w:t>
      </w:r>
    </w:p>
    <w:bookmarkEnd w:id="28"/>
    <w:bookmarkStart w:id="29" w:name="vii.-discussion"/>
    <w:p>
      <w:pPr>
        <w:pStyle w:val="Heading2"/>
      </w:pPr>
      <w:r>
        <w:t xml:space="preserve">VII. Discussion</w:t>
      </w:r>
    </w:p>
    <w:p>
      <w:pPr>
        <w:pStyle w:val="FirstParagraph"/>
      </w:pPr>
      <w:r>
        <w:t xml:space="preserve">The data underscores that the economic value of a plumber extends beyond their immediate service fee to include avoided healthcare costs and infrastructure longevity. In Ivory Coast Abidjan, formalizing the plumbing sector is critical for sustainable urban planning.</w:t>
      </w:r>
    </w:p>
    <w:bookmarkEnd w:id="29"/>
    <w:bookmarkStart w:id="30" w:name="viii.-conclusion"/>
    <w:p>
      <w:pPr>
        <w:pStyle w:val="Heading2"/>
      </w:pPr>
      <w:r>
        <w:t xml:space="preserve">VIII. Conclusion</w:t>
      </w:r>
    </w:p>
    <w:p>
      <w:pPr>
        <w:pStyle w:val="FirstParagraph"/>
      </w:pPr>
      <w:r>
        <w:t xml:space="preserve">To secure the future of urban health in Ivory Coast Abidjan, stakeholders must prioritize the professionalization of the plumbing trade. This involves:</w:t>
      </w:r>
    </w:p>
    <w:p>
      <w:pPr>
        <w:numPr>
          <w:ilvl w:val="0"/>
          <w:numId w:val="1002"/>
        </w:numPr>
        <w:pStyle w:val="Compact"/>
      </w:pPr>
      <w:r>
        <w:t xml:space="preserve">Mandatory certification programs for all plumbers operating in Ivory Coast Abidjan.</w:t>
      </w:r>
    </w:p>
    <w:p>
      <w:pPr>
        <w:numPr>
          <w:ilvl w:val="0"/>
          <w:numId w:val="1002"/>
        </w:numPr>
        <w:pStyle w:val="Compact"/>
      </w:pPr>
      <w:r>
        <w:t xml:space="preserve">Public awareness campaigns educating residents on the importance of hiring certified professionals.</w:t>
      </w:r>
    </w:p>
    <w:p>
      <w:pPr>
        <w:numPr>
          <w:ilvl w:val="0"/>
          <w:numId w:val="1002"/>
        </w:numPr>
        <w:pStyle w:val="Compact"/>
      </w:pPr>
      <w:r>
        <w:t xml:space="preserve">Potential subsidies for upgrading aging plumbing infrastructure in informal settlements.</w:t>
      </w:r>
    </w:p>
    <w:p>
      <w:pPr>
        <w:pStyle w:val="FirstParagraph"/>
      </w:pPr>
      <w:r>
        <w:rPr>
          <w:bCs/>
          <w:b/>
        </w:rPr>
        <w:t xml:space="preserve">The Plumber</w:t>
      </w:r>
      <w:r>
        <w:t xml:space="preserve">, therefore, emerges as a vital academic and practical subject for urban development studies. By elevating their status and skills, Ivory Coast Abidjan can achieve greater resilience against public health crises.</w:t>
      </w:r>
    </w:p>
    <w:bookmarkEnd w:id="30"/>
    <w:bookmarkStart w:id="31" w:name="ix.-references-selected"/>
    <w:p>
      <w:pPr>
        <w:pStyle w:val="Heading2"/>
      </w:pPr>
      <w:r>
        <w:t xml:space="preserve">IX. References (Selected)</w:t>
      </w:r>
    </w:p>
    <w:p>
      <w:pPr>
        <w:numPr>
          <w:ilvl w:val="0"/>
          <w:numId w:val="1003"/>
        </w:numPr>
        <w:pStyle w:val="Compact"/>
      </w:pPr>
      <w:r>
        <w:t xml:space="preserve">SODECI Annual Reports on Water Quality.</w:t>
      </w:r>
    </w:p>
    <w:p>
      <w:pPr>
        <w:numPr>
          <w:ilvl w:val="0"/>
          <w:numId w:val="1003"/>
        </w:numPr>
        <w:pStyle w:val="Compact"/>
      </w:pPr>
      <w:r>
        <w:t xml:space="preserve">Municipal Health Statistics, Abidjan City Council.</w:t>
      </w:r>
    </w:p>
    <w:p>
      <w:pPr>
        <w:numPr>
          <w:ilvl w:val="0"/>
          <w:numId w:val="1003"/>
        </w:numPr>
        <w:pStyle w:val="Compact"/>
      </w:pPr>
      <w:r>
        <w:t xml:space="preserve">Jourdain, B. (2019). "Urban Sanitation in West Africa." Journal of African Engineering.</w:t>
      </w:r>
    </w:p>
    <w:bookmarkEnd w:id="31"/>
    <w:p>
      <w:pPr>
        <w:pStyle w:val="FirstParagraph"/>
      </w:pPr>
      <w:r>
        <w:t xml:space="preserve">© 2023 Academic Poster Presentation | Research Conducted in Ivory Coast Abidjan | Focus: Plumber Professionalization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Plumber Infrastructure in Ivory Coast Abidjan</dc:title>
  <dc:creator/>
  <dc:language>en</dc:language>
  <cp:keywords/>
  <dcterms:created xsi:type="dcterms:W3CDTF">2026-07-29T10:37:48Z</dcterms:created>
  <dcterms:modified xsi:type="dcterms:W3CDTF">2026-07-29T10:37:48Z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