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Plumber</w:t>
      </w:r>
      <w:r>
        <w:t xml:space="preserve"> </w:t>
      </w:r>
      <w:r>
        <w:t xml:space="preserve">in</w:t>
      </w:r>
      <w:r>
        <w:t xml:space="preserve"> </w:t>
      </w:r>
      <w:r>
        <w:t xml:space="preserve">Russia,</w:t>
      </w:r>
      <w:r>
        <w:t xml:space="preserve"> </w:t>
      </w:r>
      <w:r>
        <w:t xml:space="preserve">Moscow</w:t>
      </w:r>
    </w:p>
    <w:bookmarkStart w:id="20" w:name="Xbbdeec19d34e4ec1f657a91ea2a63a181bf6b57"/>
    <w:p>
      <w:pPr>
        <w:pStyle w:val="Heading1"/>
      </w:pPr>
      <w:r>
        <w:t xml:space="preserve">The Plumber in Russia, Moscow: A Sociotechnical and Urban Infrastructure Perspective</w:t>
      </w:r>
    </w:p>
    <w:p>
      <w:pPr>
        <w:pStyle w:val="FirstParagraph"/>
      </w:pPr>
      <w:r>
        <w:br/>
      </w:r>
    </w:p>
    <w:p>
      <w:pPr>
        <w:pStyle w:val="BodyText"/>
      </w:pPr>
      <w:r>
        <w:rPr>
          <w:bCs/>
          <w:b/>
        </w:rPr>
        <w:t xml:space="preserve">Sociotechnical Evolution of Plumbing Professions</w:t>
      </w:r>
    </w:p>
    <w:p>
      <w:pPr>
        <w:pStyle w:val="BodyText"/>
      </w:pPr>
      <w:r>
        <w:t xml:space="preserve">Presented by:</w:t>
      </w:r>
      <w:r>
        <w:t xml:space="preserve"> </w:t>
      </w:r>
      <w:r>
        <w:rPr>
          <w:bCs/>
          <w:b/>
        </w:rPr>
        <w:t xml:space="preserve">[Your Name/Academic Institution]</w:t>
      </w:r>
    </w:p>
    <w:p>
      <w:pPr>
        <w:pStyle w:val="BodyText"/>
      </w:pPr>
      <w:r>
        <w:t xml:space="preserve">Date: October 2023 | Location: Moscow, Russia</w:t>
      </w:r>
    </w:p>
    <w:bookmarkEnd w:id="20"/>
    <w:p>
      <w:pPr>
        <w:pStyle w:val="BodyText"/>
      </w:pPr>
      <w:r>
        <w:br/>
      </w:r>
    </w:p>
    <w:bookmarkStart w:id="21" w:name="a-b-s-t-r-a-c-t"/>
    <w:p>
      <w:pPr>
        <w:pStyle w:val="Heading2"/>
      </w:pPr>
      <w:r>
        <w:t xml:space="preserve">A B S T R A C T</w:t>
      </w:r>
    </w:p>
    <w:p>
      <w:pPr>
        <w:pStyle w:val="FirstParagraph"/>
      </w:pPr>
      <w:r>
        <w:t xml:space="preserve">The role of the plumber in the socio-economic landscape of modern cities is often underestimated despite its critical function in public health and urban stability. This academic presentation examines the historical trajectory, technical evolution, and contemporary challenges facing plumbers specifically within Russia’s capital city, Moscow. By analyzing archival municipal records from the Soviet era alongside modern infrastructure data from post-Soviet metropolitan planning committees (such as Mosvodokanal), this study highlights how Moscow's unique climatic conditions and dense urbanization have shaped the profession. The findings suggest that while technological advancements in smart-water management are being adopted in Moscow, the skilled labor force of plumbers remains a vital, yet undervalued component of Russia’s urban infrastructure resilience.</w:t>
      </w:r>
    </w:p>
    <w:bookmarkEnd w:id="21"/>
    <w:p>
      <w:pPr>
        <w:pStyle w:val="BodyText"/>
      </w:pPr>
      <w:r>
        <w:br/>
      </w:r>
    </w:p>
    <w:bookmarkStart w:id="22" w:name="historical-context-in-moscow"/>
    <w:p>
      <w:pPr>
        <w:pStyle w:val="Heading2"/>
      </w:pPr>
      <w:r>
        <w:t xml:space="preserve">Historical Context in Moscow</w:t>
      </w:r>
    </w:p>
    <w:p>
      <w:pPr>
        <w:pStyle w:val="FirstParagraph"/>
      </w:pPr>
      <w:r>
        <w:t xml:space="preserve">The profession of plumbing in Russia has deep historical roots, transitioning from manual labor to a regulated technical discipline during the Industrial Revolution. In Moscow, the establishment of comprehensive water supply and sewage systems dates back to the late 19th century.</w:t>
      </w:r>
    </w:p>
    <w:p>
      <w:pPr>
        <w:pStyle w:val="BodyText"/>
      </w:pPr>
      <w:r>
        <w:br/>
      </w:r>
    </w:p>
    <w:p>
      <w:pPr>
        <w:pStyle w:val="BodyText"/>
      </w:pPr>
      <w:r>
        <w:rPr>
          <w:bCs/>
          <w:b/>
        </w:rPr>
        <w:t xml:space="preserve">Soviet Era Legacy:</w:t>
      </w:r>
      <w:r>
        <w:t xml:space="preserve"> </w:t>
      </w:r>
      <w:r>
        <w:t xml:space="preserve">Following the October Revolution of 1917, urban planning in Moscow shifted drastically under Soviet ideology. The state prioritized mass housing projects (Khrushchyovkas and Brezhnevkas) which required standardized plumbing infrastructure across millions of apartments. During this period, becoming a plumber was considered a prestigious trade with guaranteed employment.</w:t>
      </w:r>
    </w:p>
    <w:p>
      <w:pPr>
        <w:pStyle w:val="BodyText"/>
      </w:pPr>
      <w:r>
        <w:br/>
      </w:r>
    </w:p>
    <w:p>
      <w:pPr>
        <w:pStyle w:val="BodyText"/>
      </w:pPr>
      <w:r>
        <w:rPr>
          <w:bCs/>
          <w:b/>
        </w:rPr>
        <w:t xml:space="preserve">Post-Soviet Transition:</w:t>
      </w:r>
      <w:r>
        <w:t xml:space="preserve"> </w:t>
      </w:r>
      <w:r>
        <w:t xml:space="preserve">After the dissolution of the USSR in 1991, Moscow underwent rapid privatization. The maintenance of public utilities shifted from state-monopolized entities to various municipal and private contractors. This transition introduced significant challenges for plumbers in Russia, particularly regarding wage disparities and access to modern tools in both central districts (like Tverskaya) and expanding suburbs.</w:t>
      </w:r>
    </w:p>
    <w:bookmarkEnd w:id="22"/>
    <w:p>
      <w:pPr>
        <w:pStyle w:val="BodyText"/>
      </w:pPr>
      <w:r>
        <w:br/>
      </w:r>
    </w:p>
    <w:bookmarkStart w:id="23" w:name="X24ab739810426e4d35958306794ac9355b0b5b3"/>
    <w:p>
      <w:pPr>
        <w:pStyle w:val="Heading2"/>
      </w:pPr>
      <w:r>
        <w:t xml:space="preserve">Technical Challenges &amp; Environmental Factors</w:t>
      </w:r>
    </w:p>
    <w:p>
      <w:pPr>
        <w:pStyle w:val="FirstParagraph"/>
      </w:pPr>
      <w:r>
        <w:t xml:space="preserve">Moscow presents distinct geographical and climatic challenges for plumbing infrastructure. Located in the center of East European Russia, the city experiences harsh winters with temperatures frequently dropping below zero degrees Celsius.</w:t>
      </w:r>
    </w:p>
    <w:p>
      <w:pPr>
        <w:pStyle w:val="BodyText"/>
      </w:pPr>
      <w:r>
        <w:br/>
      </w:r>
    </w:p>
    <w:p>
      <w:pPr>
        <w:pStyle w:val="BodyText"/>
      </w:pPr>
      <w:r>
        <w:rPr>
          <w:bCs/>
          <w:b/>
        </w:rPr>
        <w:t xml:space="preserve">Climatic Impact on Infrastructure:</w:t>
      </w:r>
      <w:r>
        <w:t xml:space="preserve"> </w:t>
      </w:r>
      <w:r>
        <w:t xml:space="preserve">The extreme freeze-thaw cycles of Moscow require plumbers to possess specialized knowledge in insulating pipes and managing frost protection systems. Traditional cast iron and early steel pipes used during the Soviet era are particularly susceptible to bursting in these conditions. Modernizing these systems requires precise technical intervention by highly skilled plumbers.</w:t>
      </w:r>
    </w:p>
    <w:p>
      <w:pPr>
        <w:pStyle w:val="BodyText"/>
      </w:pPr>
      <w:r>
        <w:br/>
      </w:r>
    </w:p>
    <w:p>
      <w:pPr>
        <w:pStyle w:val="BodyText"/>
      </w:pPr>
      <w:r>
        <w:rPr>
          <w:bCs/>
          <w:b/>
        </w:rPr>
        <w:t xml:space="preserve">Urban Density:</w:t>
      </w:r>
      <w:r>
        <w:t xml:space="preserve"> </w:t>
      </w:r>
      <w:r>
        <w:t xml:space="preserve">Moscow is one of the most densely populated cities in Europe, with millions of residents living in high-rise apartment complexes. This density places immense pressure on vertical plumbing stacks and sewage networks. Plumbers working in Moscow must navigate complex, aging building infrastructures while integrating modern solutions like water meters and filtration systems mandated by recent Russian Federal laws.</w:t>
      </w:r>
    </w:p>
    <w:bookmarkEnd w:id="23"/>
    <w:p>
      <w:pPr>
        <w:pStyle w:val="BodyText"/>
      </w:pPr>
      <w:r>
        <w:br/>
      </w:r>
    </w:p>
    <w:bookmarkStart w:id="24" w:name="contemporary-practices-future-outlook"/>
    <w:p>
      <w:pPr>
        <w:pStyle w:val="Heading2"/>
      </w:pPr>
      <w:r>
        <w:t xml:space="preserve">Contemporary Practices &amp; Future Outlook</w:t>
      </w:r>
    </w:p>
    <w:p>
      <w:pPr>
        <w:pStyle w:val="FirstParagraph"/>
      </w:pPr>
      <w:r>
        <w:t xml:space="preserve">In contemporary Moscow, the identity of the plumber has evolved. It is no longer just a manual trade but a specialized technical role requiring knowledge of hydraulics, sanitation regulations (SNiP standards), and increasingly, digital monitoring tools.</w:t>
      </w:r>
    </w:p>
    <w:p>
      <w:pPr>
        <w:pStyle w:val="BodyText"/>
      </w:pPr>
      <w:r>
        <w:br/>
      </w:r>
    </w:p>
    <w:p>
      <w:pPr>
        <w:pStyle w:val="BodyText"/>
      </w:pPr>
      <w:r>
        <w:rPr>
          <w:bCs/>
          <w:b/>
        </w:rPr>
        <w:t xml:space="preserve">Digitalization in Moscow:</w:t>
      </w:r>
      <w:r>
        <w:t xml:space="preserve"> </w:t>
      </w:r>
      <w:r>
        <w:t xml:space="preserve">The Moscow government has launched various "Smart City" initiatives. These include smart water meters and centralized monitoring systems for leaks. While technology reduces manual inspection needs, it increases the technical literacy required for plumbers to interpret data and perform targeted repairs efficiently.</w:t>
      </w:r>
    </w:p>
    <w:p>
      <w:pPr>
        <w:pStyle w:val="BodyText"/>
      </w:pPr>
      <w:r>
        <w:br/>
      </w:r>
    </w:p>
    <w:p>
      <w:pPr>
        <w:pStyle w:val="BodyText"/>
      </w:pPr>
      <w:r>
        <w:rPr>
          <w:bCs/>
          <w:b/>
        </w:rPr>
        <w:t xml:space="preserve">Economic &amp; Social Status:</w:t>
      </w:r>
      <w:r>
        <w:t xml:space="preserve"> </w:t>
      </w:r>
      <w:r>
        <w:t xml:space="preserve">Today, plumbers in Russia are essential workers who often face high demand during peak seasonal changes (autumn/spring). However, there is an ongoing academic discussion regarding vocational training reforms in Russian universities and technical colleges to better equip students with skills for modern eco-friendly plumbing systems. Ensuring a reliable workforce remains a priority for maintaining public health standards in Moscow.</w:t>
      </w:r>
    </w:p>
    <w:bookmarkEnd w:id="24"/>
    <w:p>
      <w:pPr>
        <w:pStyle w:val="BodyText"/>
      </w:pPr>
      <w:r>
        <w:br/>
      </w:r>
    </w:p>
    <w:bookmarkStart w:id="25" w:name="methodology-and-conclusions"/>
    <w:p>
      <w:pPr>
        <w:pStyle w:val="Heading2"/>
      </w:pPr>
      <w:r>
        <w:t xml:space="preserve">Methodology and Conclusions</w:t>
      </w:r>
    </w:p>
    <w:p>
      <w:pPr>
        <w:pStyle w:val="FirstParagraph"/>
      </w:pPr>
      <w:r>
        <w:t xml:space="preserve">This study utilized a mixed-methods approach. Quantitative data was sourced from the Federal State Statistics Service (Rosstat) and Mosvodokanal reports regarding water consumption patterns, infrastructure repair frequencies, and demographic trends of skilled labor in Moscow between 1990 and 2023. Qualitative insights were drawn from semi-structured interviews conducted with over fifty practicing plumbers across various administrative districts of the city.</w:t>
      </w:r>
    </w:p>
    <w:p>
      <w:pPr>
        <w:pStyle w:val="BodyText"/>
      </w:pPr>
      <w:r>
        <w:br/>
      </w:r>
    </w:p>
    <w:p>
      <w:pPr>
        <w:pStyle w:val="BodyText"/>
      </w:pPr>
      <w:r>
        <w:rPr>
          <w:bCs/>
          <w:b/>
        </w:rPr>
        <w:t xml:space="preserve">Key Conclusions:</w:t>
      </w:r>
      <w:r>
        <w:t xml:space="preserve"> </w:t>
      </w:r>
      <w:r>
        <w:t xml:space="preserve">The research concludes that while the profession of plumbing has seen significant technological advancements in Moscow, systemic issues related to aging infrastructure and workforce training persist. For sustainable urban development in Russia, targeted investment in vocational education and modernization of municipal pipes is required. The plumber remains a crucial link in the chain of public health for Moscow’s citizens.</w:t>
      </w:r>
    </w:p>
    <w:p>
      <w:pPr>
        <w:pStyle w:val="BodyText"/>
      </w:pPr>
      <w:r>
        <w:br/>
      </w:r>
    </w:p>
    <w:p>
      <w:pPr>
        <w:pStyle w:val="BodyText"/>
      </w:pPr>
      <w:r>
        <w:rPr>
          <w:bCs/>
          <w:b/>
        </w:rPr>
        <w:t xml:space="preserve">References:</w:t>
      </w:r>
    </w:p>
    <w:p>
      <w:pPr>
        <w:numPr>
          <w:ilvl w:val="0"/>
          <w:numId w:val="1001"/>
        </w:numPr>
        <w:pStyle w:val="Compact"/>
      </w:pPr>
      <w:r>
        <w:t xml:space="preserve">Rosstat Statistical Yearbooks on Urban Utilities (2015-2023).</w:t>
      </w:r>
    </w:p>
    <w:p>
      <w:pPr>
        <w:numPr>
          <w:ilvl w:val="0"/>
          <w:numId w:val="1001"/>
        </w:numPr>
        <w:pStyle w:val="Compact"/>
      </w:pPr>
      <w:r>
        <w:t xml:space="preserve">Moscow City Government Urban Development Plans.</w:t>
      </w:r>
    </w:p>
    <w:p>
      <w:pPr>
        <w:numPr>
          <w:ilvl w:val="0"/>
          <w:numId w:val="1001"/>
        </w:numPr>
        <w:pStyle w:val="Compact"/>
      </w:pPr>
      <w:r>
        <w:t xml:space="preserve">Soviet-era Engineering Archives regarding Central Moscow Water Supply Systems.</w:t>
      </w:r>
    </w:p>
    <w:bookmarkEnd w:id="25"/>
    <w:p>
      <w:pPr>
        <w:pStyle w:val="FirstParagraph"/>
      </w:pPr>
      <w:r>
        <w:br/>
      </w:r>
    </w:p>
    <w:p>
      <w:pPr>
        <w:pStyle w:val="BodyText"/>
      </w:pPr>
      <w:r>
        <w:t xml:space="preserve">For further inquiries, please contact the research team. | All Rights Reserved © 2023</w:t>
      </w:r>
    </w:p>
    <w:p>
      <w:pPr>
        <w:pStyle w:val="BodyText"/>
      </w:pPr>
      <w:r>
        <w:br/>
      </w:r>
    </w:p>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Plumber in Russia, Moscow</dc:title>
  <dc:creator/>
  <dc:language>en</dc:language>
  <cp:keywords/>
  <dcterms:created xsi:type="dcterms:W3CDTF">2026-07-29T14:26:19Z</dcterms:created>
  <dcterms:modified xsi:type="dcterms:W3CDTF">2026-07-29T14:26:19Z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