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Infrastructure</w:t>
      </w:r>
      <w:r>
        <w:t xml:space="preserve"> </w:t>
      </w:r>
      <w:r>
        <w:t xml:space="preserve">in</w:t>
      </w:r>
      <w:r>
        <w:t xml:space="preserve"> </w:t>
      </w:r>
      <w:r>
        <w:t xml:space="preserve">San</w:t>
      </w:r>
      <w:r>
        <w:t xml:space="preserve"> </w:t>
      </w:r>
      <w:r>
        <w:t xml:space="preserve">Francisco</w:t>
      </w:r>
    </w:p>
    <w:bookmarkStart w:id="20" w:name="Xe11bb3453b73f028179036bde7e5a6732290648"/>
    <w:p>
      <w:pPr>
        <w:pStyle w:val="Heading1"/>
      </w:pPr>
      <w:r>
        <w:t xml:space="preserve">Sustainable Plumbing Infrastructure in United States San Francisco: Challenges and Innovations</w:t>
      </w:r>
    </w:p>
    <w:p>
      <w:pPr>
        <w:pStyle w:val="FirstParagraph"/>
      </w:pPr>
      <w:r>
        <w:t xml:space="preserve">Presented at the International Conference on Urban Civil Engineering</w:t>
      </w:r>
      <w:r>
        <w:br/>
      </w:r>
      <w:r>
        <w:t xml:space="preserve">Author: [Name Placeholder], Department of Environmental Engineering</w:t>
      </w:r>
    </w:p>
    <w:bookmarkEnd w:id="20"/>
    <w:bookmarkStart w:id="21" w:name="abstract"/>
    <w:p>
      <w:pPr>
        <w:pStyle w:val="Heading3"/>
      </w:pPr>
      <w:r>
        <w:t xml:space="preserve">Abstract:</w:t>
      </w:r>
    </w:p>
    <w:p>
      <w:pPr>
        <w:pStyle w:val="FirstParagraph"/>
      </w:pPr>
      <w:r>
        <w:t xml:space="preserve">This academic poster examines the critical state of plumbing infrastructure within the United States San Francisco metropolitan area. As a densely populated coastal city situated on a seismically active fault line, San Francisco presents unique challenges for municipal plumbers and civil engineers alike. This study explores the intersection of traditional plumber skillsets with modern technological innovations required to maintain resilient water systems amidst aging infrastructure, strict environmental mandates, and seismic retrofitting requirements. The paper argues that the evolution of plumbing in this specific geographic context requires a multidisciplinary approach combining historical preservation engineering, advanced materials science, and sustainable water management strategies.</w:t>
      </w:r>
    </w:p>
    <w:bookmarkEnd w:id="21"/>
    <w:bookmarkStart w:id="23" w:name="introduction"/>
    <w:p>
      <w:pPr>
        <w:pStyle w:val="Heading2"/>
      </w:pPr>
      <w:r>
        <w:t xml:space="preserve">1. Introduction</w:t>
      </w:r>
    </w:p>
    <w:p>
      <w:pPr>
        <w:pStyle w:val="FirstParagraph"/>
      </w:pPr>
      <w:r>
        <w:t xml:space="preserve">The city of United States San Francisco serves as a primary case study for urban plumbing resilience. With an infrastructure network that dates back to the late 19th century, particularly following the Great Earthquake of 1906, the baseline for modern plumbing in this region is deeply rooted in historical reconstruction efforts. For a professional plumber operating in this jurisdiction, understanding the legacy materials—such as galvanized steel and early cast iron—is paramount.</w:t>
      </w:r>
    </w:p>
    <w:p>
      <w:pPr>
        <w:pStyle w:val="BodyText"/>
      </w:pPr>
      <w:r>
        <w:t xml:space="preserve">The scope of this research focuses on the specific demands placed on United States San Francisco's water delivery and wastewater systems. Unlike flat inland cities, San Francisco’s topography necessitates complex pumping stations and pressure management zones, increasing the workload for local plumbing technicians who must ensure system integrity under varying hydraulic pressures.</w:t>
      </w:r>
    </w:p>
    <w:bookmarkStart w:id="22" w:name="research-questions"/>
    <w:p>
      <w:pPr>
        <w:pStyle w:val="Heading4"/>
      </w:pPr>
      <w:r>
        <w:t xml:space="preserve">Research Questions:</w:t>
      </w:r>
    </w:p>
    <w:p>
      <w:pPr>
        <w:numPr>
          <w:ilvl w:val="0"/>
          <w:numId w:val="1001"/>
        </w:numPr>
        <w:pStyle w:val="Compact"/>
      </w:pPr>
      <w:r>
        <w:t xml:space="preserve">How does seismic activity influence daily plumbing maintenance protocols?</w:t>
      </w:r>
    </w:p>
    <w:p>
      <w:pPr>
        <w:numPr>
          <w:ilvl w:val="0"/>
          <w:numId w:val="1001"/>
        </w:numPr>
        <w:pStyle w:val="Compact"/>
      </w:pPr>
      <w:r>
        <w:t xml:space="preserve">To what extent are plumbers in United States San Francisco integrating green infrastructure technologies?</w:t>
      </w:r>
    </w:p>
    <w:bookmarkEnd w:id="22"/>
    <w:bookmarkEnd w:id="23"/>
    <w:bookmarkStart w:id="25" w:name="key-challenges"/>
    <w:p>
      <w:pPr>
        <w:pStyle w:val="Heading2"/>
      </w:pPr>
      <w:r>
        <w:t xml:space="preserve">2. Key Challenges</w:t>
      </w:r>
    </w:p>
    <w:p>
      <w:pPr>
        <w:pStyle w:val="FirstParagraph"/>
      </w:pPr>
      <w:r>
        <w:t xml:space="preserve">The operational environment for a plumber in the United States San Francisco region is defined by several distinct challenges:</w:t>
      </w:r>
    </w:p>
    <w:p>
      <w:pPr>
        <w:numPr>
          <w:ilvl w:val="0"/>
          <w:numId w:val="1002"/>
        </w:numPr>
        <w:pStyle w:val="Compact"/>
      </w:pPr>
      <w:r>
        <w:rPr>
          <w:bCs/>
          <w:b/>
        </w:rPr>
        <w:t xml:space="preserve">Seismic Vulnerability:</w:t>
      </w:r>
      <w:r>
        <w:t xml:space="preserve"> The constant threat of earthquakes requires that all plumbing installations utilize flexible connectors and seismic bracing. Standard rigid piping methods are often non-compliant with local building codes, demanding specialized knowledge from every practicing plumber.</w:t>
      </w:r>
    </w:p>
    <w:p>
      <w:pPr>
        <w:numPr>
          <w:ilvl w:val="0"/>
          <w:numId w:val="1002"/>
        </w:numPr>
        <w:pStyle w:val="Compact"/>
      </w:pPr>
      <w:r>
        <w:rPr>
          <w:bCs/>
          <w:b/>
        </w:rPr>
        <w:t xml:space="preserve">Aging Infrastructure:</w:t>
      </w:r>
      <w:r>
        <w:t xml:space="preserve"> A significant portion of the lead service lines in United States San Francisco remains active. The remediation process involves skilled plumbers working in confined spaces to replace hazardous materials while maintaining water service continuity for residents and businesses.</w:t>
      </w:r>
    </w:p>
    <w:p>
      <w:pPr>
        <w:numPr>
          <w:ilvl w:val="0"/>
          <w:numId w:val="1002"/>
        </w:numPr>
        <w:pStyle w:val="Compact"/>
      </w:pPr>
      <w:r>
        <w:rPr>
          <w:bCs/>
          <w:b/>
        </w:rPr>
        <w:t xml:space="preserve">Dense Urban Topography:</w:t>
      </w:r>
      <w:r>
        <w:t xml:space="preserve"> </w:t>
      </w:r>
      <w:r>
        <w:t xml:space="preserve"> Navigating narrow Victorian alleyways and older building foundations restricts access for heavy equipment, requiring highly specialized manual labor techniques from local plumbing crews.</w:t>
      </w:r>
    </w:p>
    <w:bookmarkStart w:id="24" w:name="methodology"/>
    <w:p>
      <w:pPr>
        <w:pStyle w:val="Heading4"/>
      </w:pPr>
      <w:r>
        <w:t xml:space="preserve">Methodology:</w:t>
      </w:r>
    </w:p>
    <w:p>
      <w:pPr>
        <w:pStyle w:val="FirstParagraph"/>
      </w:pPr>
      <w:r>
        <w:t xml:space="preserve">Data was collected through interviews with licensed plumbers in the United States San Francisco Bay Area, alongside a review of municipal water department reports from 2015 to 2023. We analyzed case studies involving seismic retrofitting projects and lead pipe replacement initiatives.</w:t>
      </w:r>
    </w:p>
    <w:bookmarkEnd w:id="24"/>
    <w:bookmarkEnd w:id="25"/>
    <w:bookmarkStart w:id="26" w:name="technological-innovations"/>
    <w:p>
      <w:pPr>
        <w:pStyle w:val="Heading4"/>
      </w:pPr>
      <w:r>
        <w:t xml:space="preserve">Technological Innovations</w:t>
      </w:r>
    </w:p>
    <w:p>
      <w:pPr>
        <w:pStyle w:val="FirstParagraph"/>
      </w:pPr>
      <w:r>
        <w:t xml:space="preserve">To address these challenges, the plumbing sector in United States San Francisco has seen a surge in innovative solutions:</w:t>
      </w:r>
    </w:p>
    <w:p>
      <w:pPr>
        <w:numPr>
          <w:ilvl w:val="0"/>
          <w:numId w:val="1003"/>
        </w:numPr>
        <w:pStyle w:val="Compact"/>
      </w:pPr>
      <w:r>
        <w:rPr>
          <w:bCs/>
          <w:b/>
        </w:rPr>
        <w:t xml:space="preserve">Pex-AL-Pex and Flexible Piping:</w:t>
      </w:r>
      <w:r>
        <w:t xml:space="preserve"> Plumbers are increasingly adopting flexible piping systems that can absorb seismic shocks without bursting. This material innovation is critical for the safety of buildings across the region.</w:t>
      </w:r>
    </w:p>
    <w:p>
      <w:pPr>
        <w:numPr>
          <w:ilvl w:val="0"/>
          <w:numId w:val="1003"/>
        </w:numPr>
        <w:pStyle w:val="Compact"/>
      </w:pPr>
      <w:r>
        <w:rPr>
          <w:bCs/>
          <w:b/>
        </w:rPr>
        <w:t xml:space="preserve">Trenchless Technology:</w:t>
      </w:r>
      <w:r>
        <w:t xml:space="preserve"> </w:t>
      </w:r>
      <w:r>
        <w:t xml:space="preserve"> To minimize disruption to historic streets in United States San Francisco, plumbers utilize directional boring and lining technologies to repair underground pipes without extensive excavation.</w:t>
      </w:r>
    </w:p>
    <w:p>
      <w:pPr>
        <w:pStyle w:val="FirstParagraph"/>
      </w:pPr>
      <w:r>
        <w:rPr>
          <w:bCs/>
          <w:b/>
        </w:rPr>
        <w:t xml:space="preserve">Key Finding:</w:t>
      </w:r>
      <w:r>
        <w:t xml:space="preserve"> The integration of smart water meters allows plumbers to detect micro-leaks early, conserving water and preventing structural damage from hidden leaks in older masonry buildings.</w:t>
      </w:r>
    </w:p>
    <w:bookmarkEnd w:id="26"/>
    <w:bookmarkStart w:id="27" w:name="environmental-impact-sustainability"/>
    <w:p>
      <w:pPr>
        <w:pStyle w:val="Heading2"/>
      </w:pPr>
      <w:r>
        <w:t xml:space="preserve">3. Environmental Impact &amp; Sustainability</w:t>
      </w:r>
    </w:p>
    <w:p>
      <w:pPr>
        <w:pStyle w:val="FirstParagraph"/>
      </w:pPr>
      <w:r>
        <w:t xml:space="preserve">In the context of United States San Francisco, plumbing is not merely about utility; it is a pillar of environmental sustainability. The city’s aggressive climate action plan mandates that plumbers incorporate water-efficient fixtures into all new developments and renovations.</w:t>
      </w:r>
    </w:p>
    <w:p>
      <w:pPr>
        <w:numPr>
          <w:ilvl w:val="0"/>
          <w:numId w:val="1004"/>
        </w:numPr>
        <w:pStyle w:val="Compact"/>
      </w:pPr>
      <w:r>
        <w:t xml:space="preserve">Low-flow toilets and faucets are now standard, reducing potable water usage by up to 30%.</w:t>
      </w:r>
    </w:p>
    <w:p>
      <w:pPr>
        <w:numPr>
          <w:ilvl w:val="0"/>
          <w:numId w:val="1004"/>
        </w:numPr>
        <w:pStyle w:val="Compact"/>
      </w:pPr>
      <w:r>
        <w:t xml:space="preserve">Rainwater harvesting systems require complex plumbing integration, demanding advanced skills from municipal workers.</w:t>
      </w:r>
    </w:p>
    <w:bookmarkEnd w:id="27"/>
    <w:bookmarkStart w:id="28" w:name="economic-and-social-implications"/>
    <w:p>
      <w:pPr>
        <w:pStyle w:val="Heading2"/>
      </w:pPr>
      <w:r>
        <w:t xml:space="preserve">4. Economic and Social Implications</w:t>
      </w:r>
    </w:p>
    <w:p>
      <w:pPr>
        <w:pStyle w:val="FirstParagraph"/>
      </w:pPr>
      <w:r>
        <w:t xml:space="preserve">The demand for specialized plumbers in the United States San Francisco area has driven up labor costs but also created a high-barrier-to-entry profession that ensures quality service. Furthermore, the push for lead-free infrastructure has spurred job creation in inspection and remediation sectors.</w:t>
      </w:r>
    </w:p>
    <w:p>
      <w:pPr>
        <w:pStyle w:val="BodyText"/>
      </w:pPr>
      <w:r>
        <w:t xml:space="preserve">However, there is an ongoing debate regarding affordability. As plumbing services become more specialized due to seismic requirements, the cost of basic maintenance rises for low-income residents. Policy makers in United States San Francisco are currently exploring subsidies to ensure that essential plumbing repairs remain accessible.</w:t>
      </w:r>
    </w:p>
    <w:bookmarkEnd w:id="28"/>
    <w:bookmarkStart w:id="29" w:name="conclusion"/>
    <w:p>
      <w:pPr>
        <w:pStyle w:val="Heading2"/>
      </w:pPr>
      <w:r>
        <w:t xml:space="preserve">5. Conclusion</w:t>
      </w:r>
    </w:p>
    <w:p>
      <w:pPr>
        <w:pStyle w:val="FirstParagraph"/>
      </w:pPr>
      <w:r>
        <w:t xml:space="preserve">This poster presentation highlights the critical role of the plumber in maintaining the urban fabric of United States San Francisco. It is evident that traditional plumbing skills must evolve to meet seismic, environmental, and social challenges.</w:t>
      </w:r>
    </w:p>
    <w:p>
      <w:pPr>
        <w:numPr>
          <w:ilvl w:val="0"/>
          <w:numId w:val="1005"/>
        </w:numPr>
        <w:pStyle w:val="Compact"/>
      </w:pPr>
      <w:r>
        <w:t xml:space="preserve">Further training for plumbers on seismic retrofitting is essential.</w:t>
      </w:r>
    </w:p>
    <w:p>
      <w:pPr>
        <w:numPr>
          <w:ilvl w:val="0"/>
          <w:numId w:val="1005"/>
        </w:numPr>
        <w:pStyle w:val="Compact"/>
      </w:pPr>
      <w:r>
        <w:t xml:space="preserve">Continued investment in trenchless technology will benefit the city's historic integrity.</w:t>
      </w:r>
    </w:p>
    <w:p>
      <w:pPr>
        <w:pStyle w:val="FirstParagraph"/>
      </w:pPr>
      <w:r>
        <w:t xml:space="preserve">The future of plumbing in United States San Francisco lies at the intersection of safety, sustainability, and technological adaptability. By prioritizing these areas, we can ensure a resilient water infrastructure for generations to come.</w:t>
      </w:r>
    </w:p>
    <w:bookmarkEnd w:id="29"/>
    <w:bookmarkStart w:id="30" w:name="acknowledgments"/>
    <w:p>
      <w:pPr>
        <w:pStyle w:val="Heading2"/>
      </w:pPr>
      <w:r>
        <w:t xml:space="preserve">Acknowledgments</w:t>
      </w:r>
    </w:p>
    <w:p>
      <w:pPr>
        <w:pStyle w:val="FirstParagraph"/>
      </w:pPr>
      <w:r>
        <w:t xml:space="preserve">We thank the United States San Francisco Department of Public Works and the Local Plumbers Union Local #38 for their assistance in data collection. This research was supported by grants from the National Institute of Building Sciences.</w:t>
      </w:r>
    </w:p>
    <w:p>
      <w:pPr>
        <w:pStyle w:val="BodyText"/>
      </w:pPr>
      <w:r>
        <w:br/>
      </w:r>
    </w:p>
    <w:p>
      <w:pPr>
        <w:pStyle w:val="BodyText"/>
      </w:pPr>
      <w:r>
        <w:t xml:space="preserve">Contact: [Email Address Placeholder]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Infrastructure in San Francisco</dc:title>
  <dc:creator/>
  <dc:language>en</dc:language>
  <cp:keywords/>
  <dcterms:created xsi:type="dcterms:W3CDTF">2026-07-29T20:54:10Z</dcterms:created>
  <dcterms:modified xsi:type="dcterms:W3CDTF">2026-07-29T20:54:10Z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