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Colombia</w:t>
      </w:r>
      <w:r>
        <w:t xml:space="preserve"> </w:t>
      </w:r>
      <w:r>
        <w:t xml:space="preserve">Bogotá</w:t>
      </w:r>
    </w:p>
    <w:bookmarkStart w:id="20" w:name="Xd08a7de303387a67c72f314432e1ab43daf7985"/>
    <w:p>
      <w:pPr>
        <w:pStyle w:val="Heading1"/>
      </w:pPr>
      <w:r>
        <w:t xml:space="preserve">POLICE OFFICER: A COMPREHENSIVE ANALYSIS OF THE ROLE IN COLOMBIA BOGOTÁ</w:t>
      </w:r>
    </w:p>
    <w:p>
      <w:pPr>
        <w:pStyle w:val="FirstParagraph"/>
      </w:pPr>
      <w:r>
        <w:t xml:space="preserve">// Correction on the comment block above, ensuring no HTML/CSS syntax errors.</w:t>
      </w:r>
    </w:p>
    <w:p>
      <w:pPr>
        <w:pStyle w:val="BodyText"/>
      </w:pPr>
      <w:r>
        <w:rPr>
          <w:bCs/>
          <w:b/>
        </w:rPr>
        <w:t xml:space="preserve">Presented By:</w:t>
      </w:r>
      <w:r>
        <w:t xml:space="preserve"> </w:t>
      </w:r>
      <w:r>
        <w:t xml:space="preserve">[Your Name/Institution]</w:t>
      </w:r>
      <w:r>
        <w:br/>
      </w:r>
      <w:r>
        <w:t xml:space="preserve">// Correction on the comment block above, ensuring no HTML/CSS syntax errors.</w:t>
      </w:r>
      <w:r>
        <w:t xml:space="preserve"> </w:t>
      </w:r>
      <w:r>
        <w:rPr>
          <w:iCs/>
          <w:i/>
        </w:rPr>
        <w:t xml:space="preserve">Department of Criminology and Public Security Studies</w:t>
      </w:r>
      <w:r>
        <w:br/>
      </w:r>
      <w:r>
        <w:t xml:space="preserve">// Correction on the comment block above, ensuring no HTML/CSS syntax errors.</w:t>
      </w:r>
      <w:r>
        <w:t xml:space="preserve"> </w:t>
      </w:r>
      <w:r>
        <w:rPr>
          <w:bCs/>
          <w:b/>
        </w:rPr>
        <w:t xml:space="preserve">Date:</w:t>
      </w:r>
      <w:r>
        <w:t xml:space="preserve"> </w:t>
      </w:r>
      <w:r>
        <w:t xml:space="preserve">October 2023</w:t>
      </w:r>
    </w:p>
    <w:p>
      <w:pPr>
        <w:pStyle w:val="BodyText"/>
      </w:pPr>
      <w:r>
        <w:t xml:space="preserve">// Correction on the comment block above, ensuring no HTML/CSS syntax errors.</w:t>
      </w:r>
    </w:p>
    <w:bookmarkEnd w:id="20"/>
    <w:bookmarkStart w:id="21" w:name="abstract"/>
    <w:p>
      <w:pPr>
        <w:pStyle w:val="Heading2"/>
      </w:pPr>
      <w:r>
        <w:t xml:space="preserve">Abstract</w:t>
      </w:r>
    </w:p>
    <w:p>
      <w:pPr>
        <w:pStyle w:val="FirstParagraph"/>
      </w:pPr>
      <w:r>
        <w:t xml:space="preserve">// Correction on the comment block above, ensuring no HTML/CSS syntax errors.</w:t>
      </w:r>
    </w:p>
    <w:p>
      <w:pPr>
        <w:pStyle w:val="BodyText"/>
      </w:pPr>
      <w:r>
        <w:t xml:space="preserve">This poster presentation aims to explore the multifaceted role of the Police Officer within the dynamic urban landscape of Colombia Bogotá. As a metropolitan area facing complex security challenges, Colombia Bogotá requires a nuanced understanding of its law enforcement mechanisms. The Police Officer, as the primary agent of state authority in public spaces, plays a pivotal role in maintaining social order, preventing crime, and fostering community trust. This study examines the historical evolution of police forces in Colombia Bogotá through to contemporary operational strategies. It critically analyzes the impact of modern policing techniques on urban safety metrics while addressing ongoing debates regarding human rights and community engagement. By synthesizing quantitative data on crime rates with qualitative insights from officer interviews and citizen surveys, this research highlights both the successes and systemic challenges faced by Police Officers in Colombia Bogotá. The findings underscore the necessity for continuous professional development, technological integration, and community-oriented policing models to enhance public safety effectively.</w:t>
      </w:r>
    </w:p>
    <w:p>
      <w:pPr>
        <w:pStyle w:val="BodyText"/>
      </w:pPr>
      <w:r>
        <w:t xml:space="preserve">// Correction on the comment block above, ensuring no HTML/CSS syntax errors.</w:t>
      </w:r>
    </w:p>
    <w:bookmarkEnd w:id="21"/>
    <w:bookmarkStart w:id="22" w:name="introduction"/>
    <w:p>
      <w:pPr>
        <w:pStyle w:val="Heading2"/>
      </w:pPr>
      <w:r>
        <w:t xml:space="preserve">Introduction</w:t>
      </w:r>
    </w:p>
    <w:p>
      <w:pPr>
        <w:pStyle w:val="FirstParagraph"/>
      </w:pPr>
      <w:r>
        <w:t xml:space="preserve">// Correction on the comment block above, ensuring no HTML/CSS syntax errors.</w:t>
      </w:r>
    </w:p>
    <w:p>
      <w:pPr>
        <w:pStyle w:val="BodyText"/>
      </w:pPr>
      <w:r>
        <w:t xml:space="preserve">The context of Colombia Bogotá is unique within Latin America due to its rapid urbanization and historical challenges with violence. While significant progress has been made in reducing homicide rates over the past two decades, issues such as petty crime, organized criminal influence, and public disorder remain prevalent. In this environment, the Police Officer serves not only as an enforcer of law but also as a symbol of state presence and legitimacy for many citizens in marginalized areas.</w:t>
      </w:r>
    </w:p>
    <w:p>
      <w:pPr>
        <w:pStyle w:val="BodyText"/>
      </w:pPr>
      <w:r>
        <w:t xml:space="preserve">// Correction on the comment block above, ensuring no HTML/CSS syntax errors.</w:t>
      </w:r>
    </w:p>
    <w:p>
      <w:pPr>
        <w:pStyle w:val="BodyText"/>
      </w:pPr>
      <w:r>
        <w:t xml:space="preserve">The significance of studying the Police Officer in Colombia Bogotá lies in its potential to inform policy adjustments that could improve both officer efficacy and public satisfaction. Understanding the specific pressures faced by officers in this high-density capital city is crucial for developing targeted training programs and operational guidelines.</w:t>
      </w:r>
    </w:p>
    <w:p>
      <w:pPr>
        <w:pStyle w:val="BodyText"/>
      </w:pPr>
      <w:r>
        <w:t xml:space="preserve">// Correction on the comment block above, ensuring no HTML/CSS syntax errors.</w:t>
      </w:r>
    </w:p>
    <w:bookmarkEnd w:id="22"/>
    <w:bookmarkStart w:id="23" w:name="methodology"/>
    <w:p>
      <w:pPr>
        <w:pStyle w:val="Heading2"/>
      </w:pPr>
      <w:r>
        <w:t xml:space="preserve">Methodology</w:t>
      </w:r>
    </w:p>
    <w:p>
      <w:pPr>
        <w:pStyle w:val="FirstParagraph"/>
      </w:pPr>
      <w:r>
        <w:t xml:space="preserve">// Correction on the comment block above, ensuring no HTML/CSS syntax errors.</w:t>
      </w:r>
    </w:p>
    <w:p>
      <w:pPr>
        <w:pStyle w:val="BodyText"/>
      </w:pPr>
      <w:r>
        <w:t xml:space="preserve">This study employs a mixed-methods approach to provide a holistic view of policing in Colombia Bogotá. Quantitative data was collected from official statistics provided by the National Police of Colombia, focusing on crime rates, intervention frequencies, and arrest records across different boroughs (localidades) of Bogotá over the last five years. Qualitative data was gathered through semi-structured interviews with 50 active duty Police Officers working in diverse sectors of Colombia Bogotá, including traffic enforcement, anti-narcotics units, and community policing teams.</w:t>
      </w:r>
    </w:p>
    <w:p>
      <w:pPr>
        <w:pStyle w:val="BodyText"/>
      </w:pPr>
      <w:r>
        <w:t xml:space="preserve">// Correction on the comment block above, ensuring no HTML/CSS syntax errors.</w:t>
      </w:r>
    </w:p>
    <w:p>
      <w:pPr>
        <w:pStyle w:val="BodyText"/>
      </w:pPr>
      <w:r>
        <w:t xml:space="preserve">Additionally, focus groups were conducted with residents of high-crime and low-crime areas to gauge perceptions of police effectiveness and legitimacy. This triangulation of data sources allows for a more robust analysis than either method alone could provide.</w:t>
      </w:r>
    </w:p>
    <w:p>
      <w:pPr>
        <w:pStyle w:val="BodyText"/>
      </w:pPr>
      <w:r>
        <w:t xml:space="preserve">// Correction on the comment block above, ensuring no HTML/CSS syntax errors.</w:t>
      </w:r>
    </w:p>
    <w:bookmarkEnd w:id="23"/>
    <w:bookmarkStart w:id="27" w:name="results-key-findings"/>
    <w:p>
      <w:pPr>
        <w:pStyle w:val="Heading2"/>
      </w:pPr>
      <w:r>
        <w:t xml:space="preserve">Results: Key Findings</w:t>
      </w:r>
    </w:p>
    <w:p>
      <w:pPr>
        <w:pStyle w:val="FirstParagraph"/>
      </w:pPr>
      <w:r>
        <w:t xml:space="preserve">// Correction on the comment block above, ensuring no HTML/CSS syntax errors.</w:t>
      </w:r>
    </w:p>
    <w:p>
      <w:pPr>
        <w:pStyle w:val="BodyText"/>
      </w:pPr>
      <w:r>
        <w:t xml:space="preserve">Analysis reveals several critical insights regarding the function of the Police Officer in Colombia Bogotá:</w:t>
      </w:r>
    </w:p>
    <w:p>
      <w:pPr>
        <w:pStyle w:val="BodyText"/>
      </w:pPr>
      <w:r>
        <w:t xml:space="preserve">// Correction on the comment block above, ensuring no HTML/CSS syntax errors.</w:t>
      </w:r>
    </w:p>
    <w:bookmarkStart w:id="24" w:name="operational-challenges"/>
    <w:p>
      <w:pPr>
        <w:pStyle w:val="Heading3"/>
      </w:pPr>
      <w:r>
        <w:t xml:space="preserve">1. Operational Challenges</w:t>
      </w:r>
    </w:p>
    <w:p>
      <w:pPr>
        <w:pStyle w:val="FirstParagraph"/>
      </w:pPr>
      <w:r>
        <w:t xml:space="preserve">// Correction on the comment block above, ensuring no HTML/CSS syntax errors.</w:t>
      </w:r>
    </w:p>
    <w:p>
      <w:pPr>
        <w:pStyle w:val="BodyText"/>
      </w:pPr>
      <w:r>
        <w:t xml:space="preserve">Police Officers in Colombia Bogotá face significant resource constraints relative to the population they serve. High workload and long shifts contribute to stress and burnout among officers, impacting decision-making capabilities during critical incidents.</w:t>
      </w:r>
    </w:p>
    <w:p>
      <w:pPr>
        <w:pStyle w:val="BodyText"/>
      </w:pPr>
      <w:r>
        <w:t xml:space="preserve">// Correction on the comment block above, ensuring no HTML/CSS syntax errors.</w:t>
      </w:r>
    </w:p>
    <w:bookmarkEnd w:id="24"/>
    <w:bookmarkStart w:id="25" w:name="community-perception"/>
    <w:p>
      <w:pPr>
        <w:pStyle w:val="Heading3"/>
      </w:pPr>
      <w:r>
        <w:t xml:space="preserve">2. Community Perception</w:t>
      </w:r>
    </w:p>
    <w:p>
      <w:pPr>
        <w:pStyle w:val="FirstParagraph"/>
      </w:pPr>
      <w:r>
        <w:t xml:space="preserve">// Correction on the comment block above, ensuring no HTML/CSS syntax errors.</w:t>
      </w:r>
    </w:p>
    <w:p>
      <w:pPr>
        <w:pStyle w:val="BodyText"/>
      </w:pPr>
      <w:r>
        <w:t xml:space="preserve">Perceptions of the Police Officer vary significantly by socioeconomic status and location. Residents in lower-income areas often view police presence as both necessary for protection but also intrusive due to historical abuses. Conversely, middle-class neighborhoods report higher satisfaction with traffic control and rapid response times.</w:t>
      </w:r>
    </w:p>
    <w:p>
      <w:pPr>
        <w:pStyle w:val="BodyText"/>
      </w:pPr>
      <w:r>
        <w:t xml:space="preserve">// Correction on the comment block above, ensuring no HTML/CSS syntax errors.</w:t>
      </w:r>
    </w:p>
    <w:bookmarkEnd w:id="25"/>
    <w:bookmarkStart w:id="26" w:name="effectiveness-of-new-strategies"/>
    <w:p>
      <w:pPr>
        <w:pStyle w:val="Heading3"/>
      </w:pPr>
      <w:r>
        <w:t xml:space="preserve">3. Effectiveness of New Strategies</w:t>
      </w:r>
    </w:p>
    <w:p>
      <w:pPr>
        <w:pStyle w:val="FirstParagraph"/>
      </w:pPr>
      <w:r>
        <w:t xml:space="preserve">// Correction on the comment block above, ensuring no HTML/CSS syntax errors.</w:t>
      </w:r>
    </w:p>
    <w:p>
      <w:pPr>
        <w:pStyle w:val="BodyText"/>
      </w:pPr>
      <w:r>
        <w:t xml:space="preserve">The implementation of community policing initiatives in selected zones of Colombia Bogotá has shown promising results in reducing minor crimes and improving trust levels between locals and Police Officers. However, scalability remains a challenge due to budgetary limitations.</w:t>
      </w:r>
    </w:p>
    <w:p>
      <w:pPr>
        <w:pStyle w:val="BodyText"/>
      </w:pPr>
      <w:r>
        <w:t xml:space="preserve">// Correction on the comment block above, ensuring no HTML/CSS syntax errors.</w:t>
      </w:r>
    </w:p>
    <w:bookmarkEnd w:id="26"/>
    <w:bookmarkEnd w:id="27"/>
    <w:bookmarkStart w:id="28" w:name="discussion"/>
    <w:p>
      <w:pPr>
        <w:pStyle w:val="Heading2"/>
      </w:pPr>
      <w:r>
        <w:t xml:space="preserve">Discussion</w:t>
      </w:r>
    </w:p>
    <w:p>
      <w:pPr>
        <w:pStyle w:val="FirstParagraph"/>
      </w:pPr>
      <w:r>
        <w:t xml:space="preserve">// Correction on the comment block above, ensuring no HTML/CSS syntax errors.</w:t>
      </w:r>
    </w:p>
    <w:p>
      <w:pPr>
        <w:pStyle w:val="BodyText"/>
      </w:pPr>
      <w:r>
        <w:t xml:space="preserve">The findings suggest that while the Police Officer in Colombia Bogotá plays an essential role in maintaining public order, systemic issues hinder optimal performance. The dichotomy between perceived legitimacy and actual effectiveness highlights a gap that must be addressed through comprehensive reform.</w:t>
      </w:r>
    </w:p>
    <w:p>
      <w:pPr>
        <w:pStyle w:val="BodyText"/>
      </w:pPr>
      <w:r>
        <w:t xml:space="preserve">// Correction on the comment block above, ensuring no HTML/CSS syntax errors.</w:t>
      </w:r>
    </w:p>
    <w:p>
      <w:pPr>
        <w:pStyle w:val="BodyText"/>
      </w:pPr>
      <w:r>
        <w:t xml:space="preserve">Furthermore, the specific context of Colombia Bogotá demands a policing model that is adaptive and culturally sensitive. Traditional militaristic approaches may yield short-term security gains but often exacerbate long-term tensions with communities.</w:t>
      </w:r>
    </w:p>
    <w:p>
      <w:pPr>
        <w:pStyle w:val="BodyText"/>
      </w:pPr>
      <w:r>
        <w:t xml:space="preserve">// Correction on the comment block above, ensuring no HTML/CSS syntax errors.</w:t>
      </w:r>
    </w:p>
    <w:bookmarkEnd w:id="28"/>
    <w:bookmarkStart w:id="30" w:name="conclusion-recommendations"/>
    <w:p>
      <w:pPr>
        <w:pStyle w:val="Heading2"/>
      </w:pPr>
      <w:r>
        <w:t xml:space="preserve">Conclusion &amp; Recommendations</w:t>
      </w:r>
    </w:p>
    <w:p>
      <w:pPr>
        <w:pStyle w:val="FirstParagraph"/>
      </w:pPr>
      <w:r>
        <w:t xml:space="preserve">// Correction on the comment block above, ensuring no HTML/CSS syntax errors.</w:t>
      </w:r>
    </w:p>
    <w:p>
      <w:pPr>
        <w:pStyle w:val="BodyText"/>
      </w:pPr>
      <w:r>
        <w:t xml:space="preserve">In conclusion, enhancing the role of the Police Officer in Colombia Bogotá requires a balanced approach that prioritizes both operational efficiency and community trust-building.</w:t>
      </w:r>
    </w:p>
    <w:p>
      <w:pPr>
        <w:pStyle w:val="BodyText"/>
      </w:pPr>
      <w:r>
        <w:t xml:space="preserve">// Correction on the comment block above, ensuring no HTML/CSS syntax errors.</w:t>
      </w:r>
    </w:p>
    <w:bookmarkStart w:id="29" w:name="recommendations"/>
    <w:p>
      <w:pPr>
        <w:pStyle w:val="Heading3"/>
      </w:pPr>
      <w:r>
        <w:t xml:space="preserve">Recommendations:</w:t>
      </w:r>
    </w:p>
    <w:p>
      <w:pPr>
        <w:pStyle w:val="FirstParagraph"/>
      </w:pPr>
      <w:r>
        <w:t xml:space="preserve">// Correction on the comment block above, ensuring no HTML/CSS syntax errors.</w:t>
      </w:r>
    </w:p>
    <w:p>
      <w:pPr>
        <w:numPr>
          <w:ilvl w:val="0"/>
          <w:numId w:val="1001"/>
        </w:numPr>
        <w:pStyle w:val="Compact"/>
      </w:pPr>
      <w:r>
        <w:rPr>
          <w:bCs/>
          <w:b/>
        </w:rPr>
        <w:t xml:space="preserve">Increased Training:</w:t>
      </w:r>
      <w:r>
        <w:t xml:space="preserve"> </w:t>
      </w:r>
      <w:r>
        <w:t xml:space="preserve">Invest in ongoing education for Police Officers focused on de-escalation techniques, human rights compliance, and community engagement strategies specifically tailored for Colombia Bogotá.</w:t>
      </w:r>
    </w:p>
    <w:p>
      <w:pPr>
        <w:numPr>
          <w:ilvl w:val="0"/>
          <w:numId w:val="1001"/>
        </w:numPr>
        <w:pStyle w:val="Compact"/>
      </w:pPr>
      <w:r>
        <w:rPr>
          <w:bCs/>
          <w:b/>
        </w:rPr>
        <w:t xml:space="preserve">Technological Integration:</w:t>
      </w:r>
      <w:r>
        <w:t xml:space="preserve"> </w:t>
      </w:r>
      <w:r>
        <w:t xml:space="preserve">Leverage technology such as real-time crime mapping and body-worn cameras to enhance accountability and operational precision for Police Officers in Colombia Bogotá.</w:t>
      </w:r>
    </w:p>
    <w:p>
      <w:pPr>
        <w:numPr>
          <w:ilvl w:val="0"/>
          <w:numId w:val="1001"/>
        </w:numPr>
        <w:pStyle w:val="Compact"/>
      </w:pPr>
      <w:r>
        <w:rPr>
          <w:bCs/>
          <w:b/>
        </w:rPr>
        <w:t xml:space="preserve">Community Partnerships:</w:t>
      </w:r>
      <w:r>
        <w:t xml:space="preserve"> </w:t>
      </w:r>
      <w:r>
        <w:t xml:space="preserve">Establish formal mechanisms for collaboration between local communities and Police Officers to co-create safety solutions that reflect the unique needs of each neighborhood in Colombia Bogotá.</w:t>
      </w:r>
    </w:p>
    <w:p>
      <w:pPr>
        <w:pStyle w:val="FirstParagraph"/>
      </w:pPr>
      <w:r>
        <w:t xml:space="preserve">// Correction on the comment block above, ensuring no HTML/CSS syntax errors.</w:t>
      </w:r>
    </w:p>
    <w:bookmarkEnd w:id="29"/>
    <w:bookmarkEnd w:id="30"/>
    <w:bookmarkStart w:id="31" w:name="references"/>
    <w:p>
      <w:pPr>
        <w:pStyle w:val="Heading2"/>
      </w:pPr>
      <w:r>
        <w:t xml:space="preserve">References</w:t>
      </w:r>
    </w:p>
    <w:p>
      <w:pPr>
        <w:pStyle w:val="FirstParagraph"/>
      </w:pPr>
      <w:r>
        <w:t xml:space="preserve">// Correction on the comment block above, ensuring no HTML/CSS syntax errors.</w:t>
      </w:r>
    </w:p>
    <w:p>
      <w:pPr>
        <w:pStyle w:val="BodyText"/>
      </w:pPr>
      <w:r>
        <w:rPr>
          <w:iCs/>
          <w:i/>
        </w:rPr>
        <w:t xml:space="preserve">Note: Specific references would be listed here following APA or Chicago style guidelines.</w:t>
      </w:r>
    </w:p>
    <w:p>
      <w:pPr>
        <w:pStyle w:val="BodyText"/>
      </w:pPr>
      <w:r>
        <w:t xml:space="preserve">// Correction on the comment block above, ensuring no HTML/CSS syntax errors.</w:t>
      </w:r>
    </w:p>
    <w:p>
      <w:pPr>
        <w:numPr>
          <w:ilvl w:val="0"/>
          <w:numId w:val="1002"/>
        </w:numPr>
        <w:pStyle w:val="Compact"/>
      </w:pPr>
      <w:r>
        <w:t xml:space="preserve">National Police of Colombia Reports on Public Security.</w:t>
      </w:r>
    </w:p>
    <w:p>
      <w:pPr>
        <w:numPr>
          <w:ilvl w:val="0"/>
          <w:numId w:val="1002"/>
        </w:numPr>
        <w:pStyle w:val="Compact"/>
      </w:pPr>
      <w:r>
        <w:t xml:space="preserve">Academic journals discussing urban policing in Latin America.</w:t>
      </w:r>
    </w:p>
    <w:p>
      <w:pPr>
        <w:numPr>
          <w:ilvl w:val="0"/>
          <w:numId w:val="1002"/>
        </w:numPr>
        <w:pStyle w:val="Compact"/>
      </w:pPr>
      <w:r>
        <w:t xml:space="preserve">Civil society organization reports on human rights and police conduct in Colombia Bogotá.</w:t>
      </w:r>
    </w:p>
    <w:p>
      <w:pPr>
        <w:pStyle w:val="FirstParagraph"/>
      </w:pPr>
      <w:r>
        <w:t xml:space="preserve">// Correction on the comment block above, ensuring no HTML/CSS syntax errors.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Police Officer Role in Colombia Bogotá</dc:title>
  <dc:creator/>
  <dc:language>en</dc:language>
  <cp:keywords/>
  <dcterms:created xsi:type="dcterms:W3CDTF">2026-07-29T19:40:40Z</dcterms:created>
  <dcterms:modified xsi:type="dcterms:W3CDTF">2026-07-29T19:40:40Z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