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Modernizing</w:t>
      </w:r>
      <w:r>
        <w:t xml:space="preserve"> </w:t>
      </w:r>
      <w:r>
        <w:t xml:space="preserve">Law</w:t>
      </w:r>
      <w:r>
        <w:t xml:space="preserve"> </w:t>
      </w:r>
      <w:r>
        <w:t xml:space="preserve">Enforcement</w:t>
      </w:r>
      <w:r>
        <w:t xml:space="preserve"> </w:t>
      </w:r>
      <w:r>
        <w:t xml:space="preserve">in</w:t>
      </w:r>
      <w:r>
        <w:t xml:space="preserve"> </w:t>
      </w:r>
      <w:r>
        <w:t xml:space="preserve">Egypt,</w:t>
      </w:r>
      <w:r>
        <w:t xml:space="preserve"> </w:t>
      </w:r>
      <w:r>
        <w:t xml:space="preserve">Cairo</w:t>
      </w:r>
    </w:p>
    <w:bookmarkStart w:id="20" w:name="X77c5a6e10417cdc041fac46d48eaa06ded32092"/>
    <w:p>
      <w:pPr>
        <w:pStyle w:val="Heading1"/>
      </w:pPr>
      <w:r>
        <w:t xml:space="preserve">Policing in the Modern Metropolis: Challenges and Strategic Reforms for Egypt, Cairo</w:t>
      </w:r>
    </w:p>
    <w:p>
      <w:pPr>
        <w:pStyle w:val="FirstParagraph"/>
      </w:pPr>
      <w:r>
        <w:t xml:space="preserve">An Academic Analysis of Community Safety, Digital Integration, and Institutional Trust</w:t>
      </w:r>
    </w:p>
    <w:p>
      <w:pPr>
        <w:pStyle w:val="BodyText"/>
      </w:pPr>
      <w:r>
        <w:t xml:space="preserve">Presented by: [Researcher Name]</w:t>
      </w:r>
      <w:r>
        <w:br/>
      </w:r>
      <w:r>
        <w:t xml:space="preserve">Department of Criminology &amp; Public Safety Studies</w:t>
      </w:r>
      <w:r>
        <w:br/>
      </w:r>
      <w:r>
        <w:t xml:space="preserve">Cairo University / International Academy for Police Sciences</w:t>
      </w:r>
      <w:r>
        <w:br/>
      </w:r>
    </w:p>
    <w:bookmarkEnd w:id="20"/>
    <w:bookmarkStart w:id="21" w:name="i.-introduction"/>
    <w:p>
      <w:pPr>
        <w:pStyle w:val="Heading2"/>
      </w:pPr>
      <w:r>
        <w:t xml:space="preserve">I. Introduction</w:t>
      </w:r>
    </w:p>
    <w:p>
      <w:pPr>
        <w:pStyle w:val="FirstParagraph"/>
      </w:pPr>
      <w:r>
        <w:t xml:space="preserve">The capital city of Egypt, Cairo, stands as one of the most populous and dynamic urban centers in Africa and the Middle East. With a population exceeding 10 million within its immediate municipal boundaries (and over 20 million in the greater metropolitan area), managing public order requires an equally robust and evolving law enforcement framework. The</w:t>
      </w:r>
      <w:r>
        <w:t xml:space="preserve"> </w:t>
      </w:r>
      <w:r>
        <w:rPr>
          <w:bCs/>
          <w:b/>
        </w:rPr>
        <w:t xml:space="preserve">Police Officer</w:t>
      </w:r>
      <w:r>
        <w:t xml:space="preserve"> </w:t>
      </w:r>
      <w:r>
        <w:t xml:space="preserve">plays a pivotal role not only as an enforcer of laws but as a community guardian tasked with maintaining stability amidst rapid socio-economic changes. This</w:t>
      </w:r>
      <w:r>
        <w:t xml:space="preserve"> </w:t>
      </w:r>
      <w:r>
        <w:rPr>
          <w:bCs/>
          <w:b/>
          <w:iCs/>
          <w:i/>
        </w:rPr>
        <w:t xml:space="preserve">Presentation academic</w:t>
      </w:r>
      <w:r>
        <w:t xml:space="preserve"> </w:t>
      </w:r>
      <w:r>
        <w:t xml:space="preserve">document aims to explore the multifaceted responsibilities, current challenges, and future strategic directions for law enforcement in this complex urban environment.</w:t>
      </w:r>
    </w:p>
    <w:bookmarkEnd w:id="21"/>
    <w:bookmarkStart w:id="22" w:name="ii.-contextual-background-of-cairo"/>
    <w:p>
      <w:pPr>
        <w:pStyle w:val="Heading2"/>
      </w:pPr>
      <w:r>
        <w:t xml:space="preserve">II. Contextual Background of Cairo</w:t>
      </w:r>
    </w:p>
    <w:p>
      <w:pPr>
        <w:pStyle w:val="FirstParagraph"/>
      </w:pPr>
      <w:r>
        <w:t xml:space="preserve">Cairo is a city of distinct contrasts, characterized by historic neighborhoods coexisting with modern skyscrapers and sprawling informal settlements. This geographical diversity creates varied security needs. In dense areas like Downtown Cairo and Islamic Cairo, the focus is often on petty crime and traffic regulation. Conversely, new developments like New Administrative Capital require high-tech surveillance integration.</w:t>
      </w:r>
    </w:p>
    <w:p>
      <w:pPr>
        <w:pStyle w:val="BodyText"/>
      </w:pPr>
      <w:r>
        <w:rPr>
          <w:bCs/>
          <w:b/>
        </w:rPr>
        <w:t xml:space="preserve">Key Statistic:</w:t>
      </w:r>
      <w:r>
        <w:br/>
      </w:r>
      <w:r>
        <w:t xml:space="preserve">The Ministry of Interior (MoI) has significantly increased its workforce over the last decade, aiming to achieve a specific ratio of police officers to citizens that balances visibility with resource efficiency. This demographic pressure is central to our analysis of the Cairo police model.</w:t>
      </w:r>
    </w:p>
    <w:bookmarkEnd w:id="22"/>
    <w:bookmarkStart w:id="23" w:name="iii.-role-and-responsibilities"/>
    <w:p>
      <w:pPr>
        <w:pStyle w:val="Heading2"/>
      </w:pPr>
      <w:r>
        <w:t xml:space="preserve">III. Role and Responsibilities</w:t>
      </w:r>
    </w:p>
    <w:p>
      <w:pPr>
        <w:pStyle w:val="FirstParagraph"/>
      </w:pPr>
      <w:r>
        <w:t xml:space="preserve">The contemporary</w:t>
      </w:r>
      <w:r>
        <w:t xml:space="preserve"> </w:t>
      </w:r>
      <w:r>
        <w:rPr>
          <w:bCs/>
          <w:b/>
          <w:bCs/>
          <w:b/>
        </w:rPr>
        <w:t xml:space="preserve">Presentation academic</w:t>
      </w:r>
      <w:r>
        <w:t xml:space="preserve">-style understanding of a Police Officer in Egypt extends beyond traditional policing duties:</w:t>
      </w:r>
    </w:p>
    <w:p>
      <w:pPr>
        <w:numPr>
          <w:ilvl w:val="0"/>
          <w:numId w:val="1001"/>
        </w:numPr>
        <w:pStyle w:val="Compact"/>
      </w:pPr>
      <w:r>
        <w:rPr>
          <w:bCs/>
          <w:b/>
        </w:rPr>
        <w:t xml:space="preserve">District Policing:</w:t>
      </w:r>
      <w:r>
        <w:t xml:space="preserve"> </w:t>
      </w:r>
      <w:r>
        <w:t xml:space="preserve">Officers are assigned to specific zones to foster familiarity and trust within local communities. This "boots on the ground" approach is crucial in Cairo's diverse neighborhoods.</w:t>
      </w:r>
    </w:p>
    <w:p>
      <w:pPr>
        <w:numPr>
          <w:ilvl w:val="0"/>
          <w:numId w:val="1001"/>
        </w:numPr>
        <w:pStyle w:val="Compact"/>
      </w:pPr>
      <w:r>
        <w:rPr>
          <w:bCs/>
          <w:b/>
        </w:rPr>
        <w:t xml:space="preserve">Traffic Management:</w:t>
      </w:r>
      <w:r>
        <w:t xml:space="preserve"> </w:t>
      </w:r>
      <w:r>
        <w:t xml:space="preserve">Given Cairo’s notorious traffic congestion, traffic police play a significant role in daily life, often acting as the primary point of contact between citizens and law enforcement.</w:t>
      </w:r>
    </w:p>
    <w:p>
      <w:pPr>
        <w:numPr>
          <w:ilvl w:val="0"/>
          <w:numId w:val="1001"/>
        </w:numPr>
        <w:pStyle w:val="Compact"/>
      </w:pPr>
      <w:r>
        <w:rPr>
          <w:bCs/>
          <w:b/>
        </w:rPr>
        <w:t xml:space="preserve">National Security:</w:t>
      </w:r>
      <w:r>
        <w:t xml:space="preserve"> </w:t>
      </w:r>
      <w:r>
        <w:t xml:space="preserve">In light of regional geopolitical dynamics, Egyptian police officers are also trained to handle counter-terrorism operations and critical infrastructure protection.</w:t>
      </w:r>
    </w:p>
    <w:p>
      <w:pPr>
        <w:numPr>
          <w:ilvl w:val="0"/>
          <w:numId w:val="1001"/>
        </w:numPr>
        <w:pStyle w:val="Compact"/>
      </w:pPr>
      <w:r>
        <w:rPr>
          <w:bCs/>
          <w:b/>
        </w:rPr>
        <w:t xml:space="preserve">Social Mediation:</w:t>
      </w:r>
      <w:r>
        <w:t xml:space="preserve"> </w:t>
      </w:r>
      <w:r>
        <w:t xml:space="preserve">Officers frequently act as mediators in family disputes and neighborhood conflicts, a role that requires high emotional intelligence.</w:t>
      </w:r>
    </w:p>
    <w:bookmarkEnd w:id="23"/>
    <w:bookmarkStart w:id="24" w:name="iv.-current-challenges"/>
    <w:p>
      <w:pPr>
        <w:pStyle w:val="Heading2"/>
      </w:pPr>
      <w:r>
        <w:t xml:space="preserve">IV. Current Challenges</w:t>
      </w:r>
    </w:p>
    <w:p>
      <w:pPr>
        <w:pStyle w:val="FirstParagraph"/>
      </w:pPr>
      <w:r>
        <w:t xml:space="preserve">Despite advancements, the Egyptian police force in Cairo faces several persistent challenges that impact their effectiveness:</w:t>
      </w:r>
    </w:p>
    <w:p>
      <w:pPr>
        <w:numPr>
          <w:ilvl w:val="0"/>
          <w:numId w:val="1002"/>
        </w:numPr>
        <w:pStyle w:val="Compact"/>
      </w:pPr>
      <w:r>
        <w:rPr>
          <w:bCs/>
          <w:b/>
        </w:rPr>
        <w:t xml:space="preserve">Bureaucratic Overload:</w:t>
      </w:r>
      <w:r>
        <w:t xml:space="preserve"> </w:t>
      </w:r>
      <w:r>
        <w:t xml:space="preserve">Administrative tasks often consume a significant portion of an officer's shift, detracting from proactive patrol time.</w:t>
      </w:r>
    </w:p>
    <w:p>
      <w:pPr>
        <w:numPr>
          <w:ilvl w:val="0"/>
          <w:numId w:val="1002"/>
        </w:numPr>
        <w:pStyle w:val="Compact"/>
      </w:pPr>
      <w:r>
        <w:rPr>
          <w:bCs/>
          <w:b/>
        </w:rPr>
        <w:t xml:space="preserve">Rapid Urbanization:</w:t>
      </w:r>
      <w:r>
        <w:t xml:space="preserve"> </w:t>
      </w:r>
      <w:r>
        <w:t xml:space="preserve">The expansion of Cairo into previously rural or semi-urban areas creates "blind spots" where law enforcement coverage is diluted.</w:t>
      </w:r>
    </w:p>
    <w:p>
      <w:pPr>
        <w:numPr>
          <w:ilvl w:val="0"/>
          <w:numId w:val="1002"/>
        </w:numPr>
        <w:pStyle w:val="Compact"/>
      </w:pPr>
      <w:r>
        <w:rPr>
          <w:bCs/>
          <w:b/>
        </w:rPr>
        <w:t xml:space="preserve">Citizen Engagement:</w:t>
      </w:r>
      <w:r>
        <w:t xml:space="preserve"> </w:t>
      </w:r>
      <w:r>
        <w:t xml:space="preserve">Building trust between the community and the police remains an ongoing effort. Cultural perceptions of authority must be balanced with modern democratic policing standards.</w:t>
      </w:r>
    </w:p>
    <w:p>
      <w:pPr>
        <w:numPr>
          <w:ilvl w:val="0"/>
          <w:numId w:val="1002"/>
        </w:numPr>
        <w:pStyle w:val="Compact"/>
      </w:pPr>
      <w:r>
        <w:rPr>
          <w:bCs/>
          <w:b/>
        </w:rPr>
        <w:t xml:space="preserve">Economic Pressures:</w:t>
      </w:r>
      <w:r>
        <w:t xml:space="preserve"> </w:t>
      </w:r>
      <w:r>
        <w:t xml:space="preserve">Inflation and resource constraints can impact equipment availability, vehicle maintenance, and officer welfare.</w:t>
      </w:r>
    </w:p>
    <w:bookmarkEnd w:id="24"/>
    <w:bookmarkStart w:id="25" w:name="v.-technological-integration"/>
    <w:p>
      <w:pPr>
        <w:pStyle w:val="Heading2"/>
      </w:pPr>
      <w:r>
        <w:t xml:space="preserve">V. Technological Integration</w:t>
      </w:r>
    </w:p>
    <w:p>
      <w:pPr>
        <w:pStyle w:val="FirstParagraph"/>
      </w:pPr>
      <w:r>
        <w:t xml:space="preserve">A critical aspect of modern policing in Cairo is the integration of technology. The Egyptian government has invested heavily in digital infrastructure:</w:t>
      </w:r>
    </w:p>
    <w:p>
      <w:pPr>
        <w:numPr>
          <w:ilvl w:val="0"/>
          <w:numId w:val="1003"/>
        </w:numPr>
        <w:pStyle w:val="Compact"/>
      </w:pPr>
      <w:r>
        <w:rPr>
          <w:bCs/>
          <w:b/>
        </w:rPr>
        <w:t xml:space="preserve">Surveillance Networks:</w:t>
      </w:r>
      <w:r>
        <w:t xml:space="preserve"> </w:t>
      </w:r>
      <w:r>
        <w:t xml:space="preserve">Widespread use of CCTV cameras connected to central monitoring stations allows for real-time tracking and rapid response.</w:t>
      </w:r>
    </w:p>
    <w:p>
      <w:pPr>
        <w:numPr>
          <w:ilvl w:val="0"/>
          <w:numId w:val="1003"/>
        </w:numPr>
        <w:pStyle w:val="Compact"/>
      </w:pPr>
      <w:r>
        <w:rPr>
          <w:bCs/>
          <w:b/>
        </w:rPr>
        <w:t xml:space="preserve">Digital Reporting:</w:t>
      </w:r>
      <w:r>
        <w:t xml:space="preserve"> </w:t>
      </w:r>
      <w:r>
        <w:t xml:space="preserve">Apps and online portals have been introduced to allow citizens to report crimes anonymously, reducing the barrier to reporting.</w:t>
      </w:r>
    </w:p>
    <w:p>
      <w:pPr>
        <w:numPr>
          <w:ilvl w:val="0"/>
          <w:numId w:val="1003"/>
        </w:numPr>
        <w:pStyle w:val="Compact"/>
      </w:pPr>
      <w:r>
        <w:rPr>
          <w:bCs/>
          <w:b/>
        </w:rPr>
        <w:t xml:space="preserve">Data Analytics:</w:t>
      </w:r>
      <w:r>
        <w:t xml:space="preserve"> </w:t>
      </w:r>
      <w:r>
        <w:t xml:space="preserve">Use of big data helps predict crime hotspots in various districts of Cairo, enabling predictive policing strategies.</w:t>
      </w:r>
    </w:p>
    <w:p>
      <w:pPr>
        <w:pStyle w:val="FirstParagraph"/>
      </w:pPr>
      <w:r>
        <w:rPr>
          <w:bCs/>
          <w:b/>
        </w:rPr>
        <w:t xml:space="preserve">Innovation Spotlight:</w:t>
      </w:r>
      <w:r>
        <w:br/>
      </w:r>
      <w:r>
        <w:t xml:space="preserve">The introduction of smart kiosks where officers can interact with citizens via digital interfaces is transforming how initial police interactions are recorded and processed.</w:t>
      </w:r>
    </w:p>
    <w:bookmarkEnd w:id="25"/>
    <w:bookmarkStart w:id="26" w:name="vi.-strategic-recommendations"/>
    <w:p>
      <w:pPr>
        <w:pStyle w:val="Heading2"/>
      </w:pPr>
      <w:r>
        <w:t xml:space="preserve">VI. Strategic Recommendations</w:t>
      </w:r>
    </w:p>
    <w:p>
      <w:pPr>
        <w:pStyle w:val="FirstParagraph"/>
      </w:pPr>
      <w:r>
        <w:t xml:space="preserve">To enhance the efficacy of the Police Officer in Egypt, Cairo, several strategic adjustments are recommended based on global best practices:</w:t>
      </w:r>
    </w:p>
    <w:p>
      <w:pPr>
        <w:numPr>
          <w:ilvl w:val="0"/>
          <w:numId w:val="1004"/>
        </w:numPr>
        <w:pStyle w:val="Compact"/>
      </w:pPr>
      <w:r>
        <w:rPr>
          <w:bCs/>
          <w:b/>
        </w:rPr>
        <w:t xml:space="preserve">Enhanced Training Programs:</w:t>
      </w:r>
      <w:r>
        <w:t xml:space="preserve"> </w:t>
      </w:r>
      <w:r>
        <w:t xml:space="preserve">Implementing advanced psychological and de-escalation training modules tailored to the specific cultural nuances of Cairo’s neighborhoods.</w:t>
      </w:r>
    </w:p>
    <w:p>
      <w:pPr>
        <w:numPr>
          <w:ilvl w:val="0"/>
          <w:numId w:val="1004"/>
        </w:numPr>
        <w:pStyle w:val="Compact"/>
      </w:pPr>
      <w:r>
        <w:rPr>
          <w:bCs/>
          <w:b/>
        </w:rPr>
        <w:t xml:space="preserve">Community-Centric Initiatives:</w:t>
      </w:r>
      <w:r>
        <w:t xml:space="preserve"> </w:t>
      </w:r>
      <w:r>
        <w:t xml:space="preserve">Expanding community policing programs that involve local leaders, youth groups, and business owners in safety planning.</w:t>
      </w:r>
    </w:p>
    <w:p>
      <w:pPr>
        <w:numPr>
          <w:ilvl w:val="0"/>
          <w:numId w:val="1004"/>
        </w:numPr>
        <w:pStyle w:val="Compact"/>
      </w:pPr>
      <w:r>
        <w:rPr>
          <w:bCs/>
          <w:b/>
        </w:rPr>
        <w:t xml:space="preserve">Tech-Forward Recruitment:</w:t>
      </w:r>
      <w:r>
        <w:t xml:space="preserve"> </w:t>
      </w:r>
      <w:r>
        <w:t xml:space="preserve">Recruiting officers with backgrounds in IT and data analysis to better manage the increasing digital demands of modern policing.</w:t>
      </w:r>
    </w:p>
    <w:p>
      <w:pPr>
        <w:numPr>
          <w:ilvl w:val="0"/>
          <w:numId w:val="1004"/>
        </w:numPr>
        <w:pStyle w:val="Compact"/>
      </w:pPr>
      <w:r>
        <w:rPr>
          <w:bCs/>
          <w:b/>
        </w:rPr>
        <w:t xml:space="preserve">Mental Health Support:</w:t>
      </w:r>
      <w:r>
        <w:t xml:space="preserve"> </w:t>
      </w:r>
      <w:r>
        <w:t xml:space="preserve">Establishing robust internal support systems for officers dealing with high-stress environments typical of a megacity like Cairo.</w:t>
      </w:r>
    </w:p>
    <w:bookmarkEnd w:id="26"/>
    <w:bookmarkStart w:id="27" w:name="vii.-conclusion"/>
    <w:p>
      <w:pPr>
        <w:pStyle w:val="Heading2"/>
      </w:pPr>
      <w:r>
        <w:t xml:space="preserve">VII. Conclusion</w:t>
      </w:r>
    </w:p>
    <w:p>
      <w:pPr>
        <w:pStyle w:val="FirstParagraph"/>
      </w:pPr>
      <w:r>
        <w:t xml:space="preserve">The evolution of the Police Officer in Egypt, Cairo, reflects broader global shifts towards more integrated, tech-enabled, and community-focused law enforcement. While challenges remain significant—ranging from urban sprawl to resource management—the commitment to modernization is evident.</w:t>
      </w:r>
    </w:p>
    <w:p>
      <w:pPr>
        <w:pStyle w:val="BodyText"/>
      </w:pPr>
      <w:r>
        <w:t xml:space="preserve">This academic analysis underscores that a successful police force in a megacity must be adaptable. By leveraging technology while simultaneously strengthening human-centric connections within communities, Cairo can set a benchmark for policing in the region. The future of safety in Cairo lies not just in enforcement, but in collaboration and innovation.</w:t>
      </w:r>
    </w:p>
    <w:bookmarkEnd w:id="27"/>
    <w:bookmarkStart w:id="28" w:name="viii.-references"/>
    <w:p>
      <w:pPr>
        <w:pStyle w:val="Heading2"/>
      </w:pPr>
      <w:r>
        <w:t xml:space="preserve">VIII. References</w:t>
      </w:r>
    </w:p>
    <w:p>
      <w:pPr>
        <w:numPr>
          <w:ilvl w:val="0"/>
          <w:numId w:val="1005"/>
        </w:numPr>
        <w:pStyle w:val="Compact"/>
      </w:pPr>
      <w:r>
        <w:rPr>
          <w:iCs/>
          <w:i/>
        </w:rPr>
        <w:t xml:space="preserve">Egyptian Ministry of Interior Annual Reports (2019-2023).</w:t>
      </w:r>
    </w:p>
    <w:p>
      <w:pPr>
        <w:numPr>
          <w:ilvl w:val="0"/>
          <w:numId w:val="1005"/>
        </w:numPr>
        <w:pStyle w:val="Compact"/>
      </w:pPr>
      <w:r>
        <w:rPr>
          <w:iCs/>
          <w:i/>
        </w:rPr>
        <w:t xml:space="preserve">Cairo Statistical Agency Demographic Studies.</w:t>
      </w:r>
    </w:p>
    <w:p>
      <w:pPr>
        <w:numPr>
          <w:ilvl w:val="0"/>
          <w:numId w:val="1005"/>
        </w:numPr>
        <w:pStyle w:val="Compact"/>
      </w:pPr>
      <w:r>
        <w:rPr>
          <w:iCs/>
          <w:i/>
        </w:rPr>
        <w:t xml:space="preserve">National Security Strategy Documents, Republic of Egypt.</w:t>
      </w:r>
    </w:p>
    <w:bookmarkEnd w:id="28"/>
    <w:p>
      <w:pPr>
        <w:pStyle w:val="FirstParagraph"/>
      </w:pPr>
      <w:r>
        <w:t xml:space="preserve">© 2023 Academic Poster Presentation. All Rights Reserved.</w:t>
      </w:r>
      <w:r>
        <w:br/>
      </w:r>
      <w:r>
        <w:t xml:space="preserve">Prepared for the International Symposium on Urban Security in Developing Nations.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Modernizing Law Enforcement in Egypt, Cairo</dc:title>
  <dc:creator/>
  <dc:language>en</dc:language>
  <cp:keywords/>
  <dcterms:created xsi:type="dcterms:W3CDTF">2026-07-29T21:28:15Z</dcterms:created>
  <dcterms:modified xsi:type="dcterms:W3CDTF">2026-07-29T21:28:15Z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