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Police</w:t>
      </w:r>
      <w:r>
        <w:t xml:space="preserve"> </w:t>
      </w:r>
      <w:r>
        <w:t xml:space="preserve">Officer</w:t>
      </w:r>
      <w:r>
        <w:t xml:space="preserve"> </w:t>
      </w:r>
      <w:r>
        <w:t xml:space="preserve">in</w:t>
      </w:r>
      <w:r>
        <w:t xml:space="preserve"> </w:t>
      </w:r>
      <w:r>
        <w:t xml:space="preserve">Rome</w:t>
      </w:r>
    </w:p>
    <w:p>
      <w:pPr>
        <w:pStyle w:val="FirstParagraph"/>
      </w:pPr>
      <w:r>
        <w:t xml:space="preserve">```html</w:t>
      </w:r>
    </w:p>
    <w:bookmarkStart w:id="20" w:name="Xd9a92f07dc8210f1d397464522dcd7da5ac7e6b"/>
    <w:p>
      <w:pPr>
        <w:pStyle w:val="Heading1"/>
      </w:pPr>
      <w:r>
        <w:t xml:space="preserve">The Role of the Police Officer in Italy Rome: A Comprehensive Study</w:t>
      </w:r>
    </w:p>
    <w:p>
      <w:pPr>
        <w:pStyle w:val="FirstParagraph"/>
      </w:pPr>
      <w:r>
        <w:rPr>
          <w:bCs/>
          <w:b/>
        </w:rPr>
        <w:t xml:space="preserve">Presentation by:</w:t>
      </w:r>
      <w:r>
        <w:t xml:space="preserve"> </w:t>
      </w:r>
      <w:r>
        <w:t xml:space="preserve">[Your Name]</w:t>
      </w:r>
      <w:r>
        <w:br/>
      </w:r>
      <w:r>
        <w:rPr>
          <w:iCs/>
          <w:i/>
        </w:rPr>
        <w:t xml:space="preserve">Affiliation: [Your University or Institution]</w:t>
      </w:r>
    </w:p>
    <w:bookmarkEnd w:id="20"/>
    <w:bookmarkStart w:id="21" w:name="introduction"/>
    <w:p>
      <w:pPr>
        <w:pStyle w:val="Heading2"/>
      </w:pPr>
      <w:r>
        <w:t xml:space="preserve">Introduction</w:t>
      </w:r>
    </w:p>
    <w:p>
      <w:pPr>
        <w:pStyle w:val="FirstParagraph"/>
      </w:pPr>
      <w:r>
        <w:t xml:space="preserve">The city of Rome, known as the Eternal City, has always been a hub of historical significance and modern complexity. In this vibrant metropolis, the role of the police officer is not just about law enforcement but also involves maintaining order amidst diverse social dynamics. This presentation explores various facets such as community policing strategies employed by officers working in Italy's capital city while considering challenges faced on daily basis along with successes achieved.</w:t>
      </w:r>
    </w:p>
    <w:bookmarkEnd w:id="21"/>
    <w:bookmarkStart w:id="22" w:name="historical-context"/>
    <w:p>
      <w:pPr>
        <w:pStyle w:val="Heading2"/>
      </w:pPr>
      <w:r>
        <w:t xml:space="preserve">Historical Context</w:t>
      </w:r>
    </w:p>
    <w:p>
      <w:pPr>
        <w:numPr>
          <w:ilvl w:val="0"/>
          <w:numId w:val="1001"/>
        </w:numPr>
        <w:pStyle w:val="Compact"/>
      </w:pPr>
      <w:r>
        <w:t xml:space="preserve">Rome has seen numerous changes since ancient times including periods marked under different regimes which influenced how laws were enforced.</w:t>
      </w:r>
    </w:p>
    <w:p>
      <w:pPr>
        <w:numPr>
          <w:ilvl w:val="0"/>
          <w:numId w:val="1001"/>
        </w:numPr>
        <w:pStyle w:val="Compact"/>
      </w:pPr>
      <w:r>
        <w:t xml:space="preserve">The current system was established after WWII focusing more on democratic values emphasizing human rights protection along with public safety measures.</w:t>
      </w:r>
    </w:p>
    <w:bookmarkEnd w:id="22"/>
    <w:bookmarkStart w:id="23" w:name="legal-framework"/>
    <w:p>
      <w:pPr>
        <w:pStyle w:val="Heading2"/>
      </w:pPr>
      <w:r>
        <w:t xml:space="preserve">Legal Framework</w:t>
      </w:r>
    </w:p>
    <w:p>
      <w:pPr>
        <w:pStyle w:val="FirstParagraph"/>
      </w:pPr>
      <w:r>
        <w:t xml:space="preserve">In Italy , there are several legal frameworks guiding actions taken by law enforcers including those operating within metropolitan areas like Rome itself These guidelines ensure that all activities conducted remain aligned both locally nationally internationally recognized standards set forth through international treaties ratified by Italian authorities over years past.</w:t>
      </w:r>
    </w:p>
    <w:bookmarkEnd w:id="23"/>
    <w:bookmarkStart w:id="24" w:name="challenges-faced"/>
    <w:p>
      <w:pPr>
        <w:pStyle w:val="Heading2"/>
      </w:pPr>
      <w:r>
        <w:t xml:space="preserve">Challenges Faced</w:t>
      </w:r>
    </w:p>
    <w:p>
      <w:pPr>
        <w:numPr>
          <w:ilvl w:val="0"/>
          <w:numId w:val="1002"/>
        </w:numPr>
        <w:pStyle w:val="Compact"/>
      </w:pPr>
      <w:r>
        <w:t xml:space="preserve">Tourism Management: With millions visiting each year managing crowds becomes crucial especially during peak seasons when events take place across various landmarks around town making sure tourists stay safe without disrupting local life too much remains challenge every day.</w:t>
      </w:r>
    </w:p>
    <w:p>
      <w:pPr>
        <w:numPr>
          <w:ilvl w:val="0"/>
          <w:numId w:val="1002"/>
        </w:numPr>
        <w:pStyle w:val="Compact"/>
      </w:pPr>
      <w:r>
        <w:t xml:space="preserve">Cultural Sensitivity : Given its multicultural nature ensuring respect among different groups requires careful handling situations involving misunderstandings due language barriers or cultural differences between locals foreigners living here temporarily permanently etc.</w:t>
      </w:r>
    </w:p>
    <w:bookmarkEnd w:id="24"/>
    <w:bookmarkStart w:id="25" w:name="strategies-employed"/>
    <w:p>
      <w:pPr>
        <w:pStyle w:val="Heading2"/>
      </w:pPr>
      <w:r>
        <w:t xml:space="preserve">Strategies Employed</w:t>
      </w:r>
    </w:p>
    <w:p>
      <w:pPr>
        <w:numPr>
          <w:ilvl w:val="0"/>
          <w:numId w:val="1003"/>
        </w:numPr>
        <w:pStyle w:val="Compact"/>
      </w:pPr>
      <w:r>
        <w:t xml:space="preserve">Community Policing: Encouraging interaction between residents authorities helps build trust leading better cooperation during crises situations arising out everyday life scenarios experienced by citizens residing there.</w:t>
      </w:r>
    </w:p>
    <w:p>
      <w:pPr>
        <w:numPr>
          <w:ilvl w:val="0"/>
          <w:numId w:val="1003"/>
        </w:numPr>
        <w:pStyle w:val="Compact"/>
      </w:pPr>
      <w:r>
        <w:t xml:space="preserve">Tech Integration Utilizing advanced technologies like surveillance cameras help monitor areas effectively reducing crime rates significantly compared previous years where traditional methods alone weren’t enough solve problems quickly efficiently.</w:t>
      </w:r>
    </w:p>
    <w:bookmarkEnd w:id="25"/>
    <w:bookmarkStart w:id="26" w:name="case-studies"/>
    <w:p>
      <w:pPr>
        <w:pStyle w:val="Heading2"/>
      </w:pPr>
      <w:r>
        <w:t xml:space="preserve">Case Studies</w:t>
      </w:r>
    </w:p>
    <w:p>
      <w:pPr>
        <w:numPr>
          <w:ilvl w:val="0"/>
          <w:numId w:val="1004"/>
        </w:numPr>
        <w:pStyle w:val="Compact"/>
      </w:pPr>
      <w:r>
        <w:t xml:space="preserve">In 2019 during Holy Year celebrations increased patrols near major sites ensured smooth flow visitors minimizing incidents reported throughout period demonstrating effectiveness strategic planning followed through collaboration local government bodies involved organizing festivals religious ceremonies held annually attracting large numbers worldwide.</w:t>
      </w:r>
    </w:p>
    <w:bookmarkEnd w:id="26"/>
    <w:bookmarkStart w:id="27" w:name="future-directions"/>
    <w:p>
      <w:pPr>
        <w:pStyle w:val="Heading2"/>
      </w:pPr>
      <w:r>
        <w:t xml:space="preserve">Future Directions</w:t>
      </w:r>
    </w:p>
    <w:p>
      <w:pPr>
        <w:numPr>
          <w:ilvl w:val="0"/>
          <w:numId w:val="1005"/>
        </w:numPr>
        <w:pStyle w:val="Compact"/>
      </w:pPr>
      <w:r>
        <w:t xml:space="preserve">Sustainable Practices: Implementing eco-friendly initiatives aimed at reducing carbon footprint generated from vehicles used by departments contributing positively towards environmental conservation efforts ongoing globally today.</w:t>
      </w:r>
    </w:p>
    <w:p>
      <w:pPr>
        <w:numPr>
          <w:ilvl w:val="0"/>
          <w:numId w:val="1005"/>
        </w:numPr>
        <w:pStyle w:val="Compact"/>
      </w:pPr>
      <w:r>
        <w:t xml:space="preserve">Youth Engagement Programs: Creating opportunities young people participate actively shaping future policies affecting their lives fosters sense ownership responsibility encouraging them become active participants rather passive observers society evolving around them daily basis.</w:t>
      </w:r>
    </w:p>
    <w:bookmarkEnd w:id="27"/>
    <w:bookmarkStart w:id="28" w:name="conclusion"/>
    <w:p>
      <w:pPr>
        <w:pStyle w:val="Heading2"/>
      </w:pPr>
      <w:r>
        <w:t xml:space="preserve">Conclusion</w:t>
      </w:r>
    </w:p>
    <w:p>
      <w:pPr>
        <w:pStyle w:val="FirstParagraph"/>
      </w:pPr>
      <w:r>
        <w:t xml:space="preserve">The position occupied by police officers within Rome continues evolve reflecting broader shifts occurring internationally regarding expectations placed upon those tasked with keeping peace order across communities everywhere including historic centers like ours here today. By embracing innovation while staying true core principles guiding professional conduct we can continue safeguarding heritage present day realities facing us tomorrow ahead ensuring prosperity happiness enjoyed collectively shared equally among all who call this place home forevermore.</w:t>
      </w:r>
    </w:p>
    <w:bookmarkEnd w:id="28"/>
    <w:bookmarkStart w:id="29" w:name="references"/>
    <w:p>
      <w:pPr>
        <w:pStyle w:val="Heading2"/>
      </w:pPr>
      <w:r>
        <w:t xml:space="preserve">References</w:t>
      </w:r>
    </w:p>
    <w:p>
      <w:pPr>
        <w:numPr>
          <w:ilvl w:val="0"/>
          <w:numId w:val="1006"/>
        </w:numPr>
        <w:pStyle w:val="Compact"/>
      </w:pPr>
      <w:r>
        <w:t xml:space="preserve">[Reference 1]</w:t>
      </w:r>
    </w:p>
    <w:p>
      <w:pPr>
        <w:numPr>
          <w:ilvl w:val="0"/>
          <w:numId w:val="1006"/>
        </w:numPr>
        <w:pStyle w:val="Compact"/>
      </w:pPr>
      <w:r>
        <w:t xml:space="preserve">[Reference 2]</w:t>
      </w:r>
    </w:p>
    <w:bookmarkEnd w:id="29"/>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Police Officer in Rome</dc:title>
  <dc:creator/>
  <dc:language>en</dc:language>
  <cp:keywords/>
  <dcterms:created xsi:type="dcterms:W3CDTF">2026-07-29T16:21:40Z</dcterms:created>
  <dcterms:modified xsi:type="dcterms:W3CDTF">2026-07-29T16:21:40Z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