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Policing</w:t>
      </w:r>
      <w:r>
        <w:t xml:space="preserve"> </w:t>
      </w:r>
      <w:r>
        <w:t xml:space="preserve">in</w:t>
      </w:r>
      <w:r>
        <w:t xml:space="preserve"> </w:t>
      </w:r>
      <w:r>
        <w:t xml:space="preserve">Spain</w:t>
      </w:r>
      <w:r>
        <w:t xml:space="preserve"> </w:t>
      </w:r>
      <w:r>
        <w:t xml:space="preserve">Barcelona</w:t>
      </w:r>
    </w:p>
    <w:bookmarkStart w:id="21" w:name="main-header"/>
    <w:bookmarkStart w:id="20" w:name="Xdd370716061d01d336fcfdb883d0e61ef58067b"/>
    <w:p>
      <w:pPr>
        <w:pStyle w:val="Heading1"/>
      </w:pPr>
      <w:r>
        <w:t xml:space="preserve">The Evolution of Public Safety in Spain Barcelona: A Comprehensive Analysis of the Mossos d'Esquadra</w:t>
      </w:r>
    </w:p>
    <w:p>
      <w:pPr>
        <w:pStyle w:val="FirstParagraph"/>
      </w:pPr>
      <w:r>
        <w:t xml:space="preserve">Academic Poster Presentation on Local Law Enforcement Strategies and Urban Policing Challenges in Catalonia, Spain Barcelona</w:t>
      </w:r>
    </w:p>
    <w:bookmarkEnd w:id="20"/>
    <w:bookmarkEnd w:id="21"/>
    <w:bookmarkStart w:id="23" w:name="introduction-box"/>
    <w:bookmarkStart w:id="22" w:name="introduction"/>
    <w:p>
      <w:pPr>
        <w:pStyle w:val="Heading2"/>
      </w:pPr>
      <w:r>
        <w:t xml:space="preserve">1. Introduction</w:t>
      </w:r>
    </w:p>
    <w:p>
      <w:pPr>
        <w:pStyle w:val="FirstParagraph"/>
      </w:pPr>
      <w:r>
        <w:t xml:space="preserve">The role of the</w:t>
      </w:r>
      <w:r>
        <w:t xml:space="preserve"> </w:t>
      </w:r>
      <w:r>
        <w:t xml:space="preserve">Police Officer</w:t>
      </w:r>
      <w:r>
        <w:t xml:space="preserve"> </w:t>
      </w:r>
      <w:r>
        <w:t xml:space="preserve">in contemporary urban environments is more complex than ever before, particularly in a cosmopolitan hub such as</w:t>
      </w:r>
      <w:r>
        <w:t xml:space="preserve"> </w:t>
      </w:r>
      <w:r>
        <w:t xml:space="preserve">Spain Barcelona</w:t>
      </w:r>
      <w:r>
        <w:t xml:space="preserve">. This poster presents an academic overview of the structural changes, operational challenges, and strategic adaptations within the Catalan police force. As</w:t>
      </w:r>
      <w:r>
        <w:t xml:space="preserve"> </w:t>
      </w:r>
      <w:r>
        <w:t xml:space="preserve">Spain Barcelona</w:t>
      </w:r>
      <w:r>
        <w:t xml:space="preserve"> </w:t>
      </w:r>
      <w:r>
        <w:t xml:space="preserve">continues to attract millions of tourists annually while grappling with post-pandemic social dynamics, the efficacy of local law enforcement becomes a critical subject for academic inquiry. This document explores how modern policing strategies are being implemented to maintain public order and ensure community safety in one of Europe's most vibrant cities. The intersection of global tourism trends and local civic duty defines the current operational landscape for every</w:t>
      </w:r>
      <w:r>
        <w:t xml:space="preserve"> </w:t>
      </w:r>
      <w:r>
        <w:t xml:space="preserve">Police Officer</w:t>
      </w:r>
      <w:r>
        <w:t xml:space="preserve"> </w:t>
      </w:r>
      <w:r>
        <w:t xml:space="preserve">deployed across the districts of</w:t>
      </w:r>
      <w:r>
        <w:t xml:space="preserve"> </w:t>
      </w:r>
      <w:r>
        <w:t xml:space="preserve">Spain Barcelona</w:t>
      </w:r>
      <w:r>
        <w:t xml:space="preserve">. Understanding these dynamics is essential for developing future policies that balance security with civil liberties, ensuring that policing remains both effective and community-oriented.</w:t>
      </w:r>
    </w:p>
    <w:p>
      <w:pPr>
        <w:pStyle w:val="BodyText"/>
      </w:pPr>
      <w:r>
        <w:rPr>
          <w:bCs/>
          <w:b/>
        </w:rPr>
        <w:t xml:space="preserve">Abstract:</w:t>
      </w:r>
      <w:r>
        <w:t xml:space="preserve"> </w:t>
      </w:r>
      <w:r>
        <w:t xml:space="preserve">This study examines the operational framework of the Mossos d'Esquadra. It analyzes data regarding crime rates in</w:t>
      </w:r>
      <w:r>
        <w:t xml:space="preserve"> </w:t>
      </w:r>
      <w:r>
        <w:t xml:space="preserve">Spain Barcelona</w:t>
      </w:r>
      <w:r>
        <w:t xml:space="preserve">, focusing on property crime reduction and community engagement initiatives led by dedicated</w:t>
      </w:r>
      <w:r>
        <w:t xml:space="preserve"> </w:t>
      </w:r>
      <w:r>
        <w:t xml:space="preserve">Police Officer</w:t>
      </w:r>
      <w:r>
        <w:t xml:space="preserve"> </w:t>
      </w:r>
      <w:r>
        <w:t xml:space="preserve">personnel.</w:t>
      </w:r>
    </w:p>
    <w:bookmarkEnd w:id="22"/>
    <w:bookmarkEnd w:id="23"/>
    <w:bookmarkStart w:id="25" w:name="historical-context-box"/>
    <w:bookmarkStart w:id="24" w:name="historical-context-in-spain-barcelona"/>
    <w:p>
      <w:pPr>
        <w:pStyle w:val="Heading2"/>
      </w:pPr>
      <w:r>
        <w:t xml:space="preserve">2. Historical Context in Spain Barcelona</w:t>
      </w:r>
    </w:p>
    <w:p>
      <w:pPr>
        <w:pStyle w:val="FirstParagraph"/>
      </w:pPr>
      <w:r>
        <w:t xml:space="preserve">To understand the current state of policing, one must look at the historical evolution specific to</w:t>
      </w:r>
      <w:r>
        <w:t xml:space="preserve"> </w:t>
      </w:r>
      <w:r>
        <w:t xml:space="preserve">Spain Barcelona</w:t>
      </w:r>
      <w:r>
        <w:t xml:space="preserve">. The establishment of the Mossos d'Esquadra as a unified police force marked a significant shift from centralized control under national law enforcement bodies. Historically, local policing in</w:t>
      </w:r>
      <w:r>
        <w:t xml:space="preserve"> </w:t>
      </w:r>
      <w:r>
        <w:t xml:space="preserve">Spain Barcelona</w:t>
      </w:r>
      <w:r>
        <w:t xml:space="preserve"> </w:t>
      </w:r>
      <w:r>
        <w:t xml:space="preserve">was fragmented, leading to inconsistencies in service delivery and public trust. The transition to an autonomous regional force allowed for the recruitment of a diverse corps of</w:t>
      </w:r>
      <w:r>
        <w:t xml:space="preserve"> </w:t>
      </w:r>
      <w:r>
        <w:t xml:space="preserve">Police Officer</w:t>
      </w:r>
      <w:r>
        <w:t xml:space="preserve"> </w:t>
      </w:r>
      <w:r>
        <w:t xml:space="preserve">candidates who possessed a deeper understanding of the local language, culture, and societal nuances. This decentralization effort aimed to create a police force that was not only physically present on the streets but also culturally embedded within the communities it serves. Over recent decades, this strategic shift has resulted in improved communication between citizens and law enforcement agencies across</w:t>
      </w:r>
      <w:r>
        <w:t xml:space="preserve"> </w:t>
      </w:r>
      <w:r>
        <w:t xml:space="preserve">Spain Barcelona</w:t>
      </w:r>
      <w:r>
        <w:t xml:space="preserve">. The historical narrative underscores the importance of adaptability and local ownership in modern policing models. Today, every</w:t>
      </w:r>
      <w:r>
        <w:t xml:space="preserve"> </w:t>
      </w:r>
      <w:r>
        <w:t xml:space="preserve">Police Officer</w:t>
      </w:r>
      <w:r>
        <w:t xml:space="preserve"> </w:t>
      </w:r>
      <w:r>
        <w:t xml:space="preserve">operates within a framework that values regional identity while maintaining strict adherence to national legal standards applicable throughout all regions of Spain. This dual allegiance requires rigorous training and continuous professional development to ensure high standards are met uniformly across all jurisdictions in</w:t>
      </w:r>
      <w:r>
        <w:t xml:space="preserve"> </w:t>
      </w:r>
      <w:r>
        <w:t xml:space="preserve">Spain Barcelona</w:t>
      </w:r>
      <w:r>
        <w:t xml:space="preserve">.</w:t>
      </w:r>
    </w:p>
    <w:bookmarkEnd w:id="24"/>
    <w:bookmarkEnd w:id="25"/>
    <w:bookmarkStart w:id="27" w:name="operational-challenges-box"/>
    <w:bookmarkStart w:id="26" w:name="operational-challenges"/>
    <w:p>
      <w:pPr>
        <w:pStyle w:val="Heading2"/>
      </w:pPr>
      <w:r>
        <w:t xml:space="preserve">3. Operational Challenges</w:t>
      </w:r>
    </w:p>
    <w:p>
      <w:pPr>
        <w:pStyle w:val="FirstParagraph"/>
      </w:pPr>
      <w:r>
        <w:t xml:space="preserve">The daily reality for a</w:t>
      </w:r>
      <w:r>
        <w:t xml:space="preserve"> </w:t>
      </w:r>
      <w:r>
        <w:t xml:space="preserve">Police Officer</w:t>
      </w:r>
      <w:r>
        <w:t xml:space="preserve"> </w:t>
      </w:r>
      <w:r>
        <w:t xml:space="preserve">in this specific geographic context involves addressing a unique set of operational challenges driven by demographic and economic factors. Tourism represents both an economic lifeline and a logistical burden on public services, including law enforcement resources in</w:t>
      </w:r>
      <w:r>
        <w:t xml:space="preserve"> </w:t>
      </w:r>
      <w:r>
        <w:t xml:space="preserve">Spain Barcelona</w:t>
      </w:r>
      <w:r>
        <w:t xml:space="preserve">. High-density areas such as La Rambla or the Gothic Quarter require constant vigilance to prevent petty crime, pickpocketing, and harassment of visitors. Consequently, the role of the</w:t>
      </w:r>
      <w:r>
        <w:t xml:space="preserve"> </w:t>
      </w:r>
      <w:r>
        <w:t xml:space="preserve">Police Officer</w:t>
      </w:r>
      <w:r>
        <w:t xml:space="preserve"> </w:t>
      </w:r>
      <w:r>
        <w:t xml:space="preserve">often extends beyond traditional law enforcement into customer service and conflict resolution roles. Furthermore, socio-economic disparities present in certain neighborhoods necessitate targeted interventions to address root causes of criminal behavior rather than merely reacting to symptoms. These complex operational realities demand a flexible approach from every</w:t>
      </w:r>
      <w:r>
        <w:t xml:space="preserve"> </w:t>
      </w:r>
      <w:r>
        <w:t xml:space="preserve">Police Officer</w:t>
      </w:r>
      <w:r>
        <w:t xml:space="preserve"> </w:t>
      </w:r>
      <w:r>
        <w:t xml:space="preserve">stationed in</w:t>
      </w:r>
      <w:r>
        <w:t xml:space="preserve"> </w:t>
      </w:r>
      <w:r>
        <w:t xml:space="preserve">Spain Barcelona</w:t>
      </w:r>
      <w:r>
        <w:t xml:space="preserve">. They must be equipped with advanced problem-solving skills and cultural sensitivity training to handle diverse populations effectively. Data analysis indicates that proactive strategies yield better long-term outcomes compared to reactive measures alone, prompting a shift toward intelligence-led policing across all precincts serving the region of</w:t>
      </w:r>
      <w:r>
        <w:t xml:space="preserve"> </w:t>
      </w:r>
      <w:r>
        <w:t xml:space="preserve">Spain Barcelona</w:t>
      </w:r>
      <w:r>
        <w:t xml:space="preserve">.</w:t>
      </w:r>
    </w:p>
    <w:p>
      <w:pPr>
        <w:pStyle w:val="BodyText"/>
      </w:pPr>
      <w:r>
        <w:rPr>
          <w:bCs/>
          <w:b/>
        </w:rPr>
        <w:t xml:space="preserve">Key Statistic:</w:t>
      </w:r>
      <w:r>
        <w:t xml:space="preserve"> </w:t>
      </w:r>
      <w:r>
        <w:t xml:space="preserve">Studies show that community-based patrols reduce violent incidents by up to twenty percent compared to vehicle-only patrols in dense urban centers like</w:t>
      </w:r>
      <w:r>
        <w:t xml:space="preserve"> </w:t>
      </w:r>
      <w:r>
        <w:t xml:space="preserve">Spain Barcelona</w:t>
      </w:r>
      <w:r>
        <w:t xml:space="preserve">.</w:t>
      </w:r>
    </w:p>
    <w:bookmarkEnd w:id="26"/>
    <w:bookmarkEnd w:id="27"/>
    <w:bookmarkStart w:id="29" w:name="digital-policing-box"/>
    <w:bookmarkStart w:id="28" w:name="digital-transformation-and-technology"/>
    <w:p>
      <w:pPr>
        <w:pStyle w:val="Heading2"/>
      </w:pPr>
      <w:r>
        <w:t xml:space="preserve">4. Digital Transformation and Technology</w:t>
      </w:r>
    </w:p>
    <w:p>
      <w:pPr>
        <w:pStyle w:val="FirstParagraph"/>
      </w:pPr>
      <w:r>
        <w:t xml:space="preserve">Modern policing cannot be discussed without acknowledging the profound impact of technology on the daily duties of a</w:t>
      </w:r>
      <w:r>
        <w:t xml:space="preserve"> </w:t>
      </w:r>
      <w:r>
        <w:t xml:space="preserve">Police Officer</w:t>
      </w:r>
      <w:r>
        <w:t xml:space="preserve">. In</w:t>
      </w:r>
      <w:r>
        <w:t xml:space="preserve"> </w:t>
      </w:r>
      <w:r>
        <w:t xml:space="preserve">Spain Barcelona</w:t>
      </w:r>
      <w:r>
        <w:t xml:space="preserve">, there has been a significant investment in digital infrastructure to enhance situational awareness and operational efficiency. The use of real-time crime mapping, body-worn cameras, and advanced communication systems has transformed how data is collected and utilized by law enforcement agencies. These technological advancements allow a</w:t>
      </w:r>
      <w:r>
        <w:t xml:space="preserve"> </w:t>
      </w:r>
      <w:r>
        <w:t xml:space="preserve">Police Officer</w:t>
      </w:r>
      <w:r>
        <w:t xml:space="preserve"> </w:t>
      </w:r>
      <w:r>
        <w:t xml:space="preserve">to access critical information instantly while on patrol in</w:t>
      </w:r>
      <w:r>
        <w:t xml:space="preserve"> </w:t>
      </w:r>
      <w:r>
        <w:t xml:space="preserve">Spain Barcelona</w:t>
      </w:r>
      <w:r>
        <w:t xml:space="preserve">, thereby improving response times and decision-making capabilities during emergencies. Additionally, digital platforms facilitate greater transparency between the police force and the public, allowing citizens to report incidents securely online. However, this digitization also raises important ethical questions regarding privacy rights and data protection that must be carefully navigated by every</w:t>
      </w:r>
      <w:r>
        <w:t xml:space="preserve"> </w:t>
      </w:r>
      <w:r>
        <w:t xml:space="preserve">Police Officer</w:t>
      </w:r>
      <w:r>
        <w:t xml:space="preserve"> </w:t>
      </w:r>
      <w:r>
        <w:t xml:space="preserve">interacting with citizen records in</w:t>
      </w:r>
      <w:r>
        <w:t xml:space="preserve"> </w:t>
      </w:r>
      <w:r>
        <w:t xml:space="preserve">Spain Barcelona</w:t>
      </w:r>
      <w:r>
        <w:t xml:space="preserve">. Balancing innovation with accountability remains a central theme in current academic debates about the future direction of policing technologies deployed within the city limits of</w:t>
      </w:r>
      <w:r>
        <w:t xml:space="preserve"> </w:t>
      </w:r>
      <w:r>
        <w:t xml:space="preserve">Spain Barcelona</w:t>
      </w:r>
      <w:r>
        <w:t xml:space="preserve">.</w:t>
      </w:r>
    </w:p>
    <w:bookmarkEnd w:id="28"/>
    <w:bookmarkEnd w:id="29"/>
    <w:p>
      <w:pPr>
        <w:pStyle w:val="BodyText"/>
      </w:pPr>
      <w:r>
        <w:br/>
      </w:r>
    </w:p>
    <w:bookmarkStart w:id="34" w:name="bottom-columns-container"/>
    <w:bookmarkStart w:id="31" w:name="community-engagement-box"/>
    <w:bookmarkStart w:id="30" w:name="community-engagement-initiatives"/>
    <w:p>
      <w:pPr>
        <w:pStyle w:val="Heading2"/>
      </w:pPr>
      <w:r>
        <w:t xml:space="preserve">5. Community Engagement Initiatives</w:t>
      </w:r>
    </w:p>
    <w:p>
      <w:pPr>
        <w:pStyle w:val="FirstParagraph"/>
      </w:pPr>
      <w:r>
        <w:t xml:space="preserve">Trust is the cornerstone of effective policing, making community engagement a top priority for every</w:t>
      </w:r>
      <w:r>
        <w:t xml:space="preserve"> </w:t>
      </w:r>
      <w:r>
        <w:t xml:space="preserve">Police Officer</w:t>
      </w:r>
      <w:r>
        <w:t xml:space="preserve"> </w:t>
      </w:r>
      <w:r>
        <w:t xml:space="preserve">operating in this dynamic environment within</w:t>
      </w:r>
      <w:r>
        <w:t xml:space="preserve"> </w:t>
      </w:r>
      <w:r>
        <w:t xml:space="preserve">Spain Barcelona</w:t>
      </w:r>
      <w:r>
        <w:t xml:space="preserve">. Various programs have been launched to foster positive relationships between law enforcement personnel and local residents. These initiatives include neighborhood watch partnerships, youth outreach programs designed to deter juvenile delinquency, and regular town hall meetings where citizens can voice concerns directly to department leadership in</w:t>
      </w:r>
      <w:r>
        <w:t xml:space="preserve"> </w:t>
      </w:r>
      <w:r>
        <w:t xml:space="preserve">Spain Barcelona</w:t>
      </w:r>
      <w:r>
        <w:t xml:space="preserve">. By actively participating in these community-building activities, a</w:t>
      </w:r>
      <w:r>
        <w:t xml:space="preserve"> </w:t>
      </w:r>
      <w:r>
        <w:t xml:space="preserve">Police Officer</w:t>
      </w:r>
      <w:r>
        <w:t xml:space="preserve"> </w:t>
      </w:r>
      <w:r>
        <w:t xml:space="preserve">helps bridge the gap between authority figures and ordinary citizens. This collaborative approach ensures that policing efforts are aligned with the actual needs of the populace rather than being imposed from above without consultation or input from stakeholders living within</w:t>
      </w:r>
      <w:r>
        <w:t xml:space="preserve"> </w:t>
      </w:r>
      <w:r>
        <w:t xml:space="preserve">Spain Barcelona</w:t>
      </w:r>
      <w:r>
        <w:t xml:space="preserve">. Successful implementation of these strategies relies heavily on consistent communication, mutual respect, and visible commitment to public safety goals shared by all parties involved in maintaining order within</w:t>
      </w:r>
      <w:r>
        <w:t xml:space="preserve"> </w:t>
      </w:r>
      <w:r>
        <w:t xml:space="preserve">Spain Barcelona</w:t>
      </w:r>
      <w:r>
        <w:t xml:space="preserve">.</w:t>
      </w:r>
    </w:p>
    <w:p>
      <w:pPr>
        <w:pStyle w:val="BodyText"/>
      </w:pPr>
      <w:r>
        <w:rPr>
          <w:bCs/>
          <w:b/>
        </w:rPr>
        <w:t xml:space="preserve">Best Practice:</w:t>
      </w:r>
      <w:r>
        <w:t xml:space="preserve"> </w:t>
      </w:r>
      <w:r>
        <w:t xml:space="preserve">Establishing regular dialogue channels ensures that feedback loops are created allowing continuous improvement in policing strategies tailored specifically for diverse neighborhoods throughout</w:t>
      </w:r>
      <w:r>
        <w:t xml:space="preserve"> </w:t>
      </w:r>
      <w:r>
        <w:t xml:space="preserve">Spain Barcelona</w:t>
      </w:r>
      <w:r>
        <w:t xml:space="preserve">.</w:t>
      </w:r>
    </w:p>
    <w:bookmarkEnd w:id="30"/>
    <w:bookmarkEnd w:id="31"/>
    <w:bookmarkStart w:id="33" w:name="conclusion-column"/>
    <w:bookmarkStart w:id="32" w:name="conclusion"/>
    <w:p>
      <w:pPr>
        <w:pStyle w:val="Heading2"/>
      </w:pPr>
      <w:r>
        <w:t xml:space="preserve">Conclusion</w:t>
      </w:r>
    </w:p>
    <w:p>
      <w:pPr>
        <w:pStyle w:val="FirstParagraph"/>
      </w:pPr>
      <w:r>
        <w:t xml:space="preserve">This academic examination highlights the multifaceted role of the</w:t>
      </w:r>
      <w:r>
        <w:t xml:space="preserve"> </w:t>
      </w:r>
      <w:r>
        <w:t xml:space="preserve">Police Officer</w:t>
      </w:r>
      <w:r>
        <w:t xml:space="preserve"> </w:t>
      </w:r>
      <w:r>
        <w:t xml:space="preserve">within the unique socio-economic and cultural context of</w:t>
      </w:r>
      <w:r>
        <w:t xml:space="preserve"> </w:t>
      </w:r>
      <w:r>
        <w:t xml:space="preserve">Spain Barcelona</w:t>
      </w:r>
      <w:r>
        <w:t xml:space="preserve">. From its historical roots to its current technological advancements, policing in this region reflects a continuous effort to adapt to changing realities while maintaining core principles of justice and service. The challenges faced by law enforcement agencies today require innovative solutions that combine traditional policing methods with modern technology and strong community ties. As</w:t>
      </w:r>
      <w:r>
        <w:t xml:space="preserve"> </w:t>
      </w:r>
      <w:r>
        <w:t xml:space="preserve">Spain Barcelona</w:t>
      </w:r>
      <w:r>
        <w:t xml:space="preserve"> </w:t>
      </w:r>
      <w:r>
        <w:t xml:space="preserve">moves forward, it is crucial that policies support the professional development of each</w:t>
      </w:r>
      <w:r>
        <w:t xml:space="preserve"> </w:t>
      </w:r>
      <w:r>
        <w:t xml:space="preserve">Police Officer</w:t>
      </w:r>
      <w:r>
        <w:t xml:space="preserve">, ensuring they are well-equipped to handle future threats while preserving civil rights and fostering trust among residents. Ultimately, the success of public safety initiatives depends on a holistic approach that recognizes both individual contributions made by every officer serving in this vibrant city located firmly within the broader framework of Spain Barcelona. Future research should focus on longitudinal studies assessing the long-term impact of these emerging strategies across different demographic groups residing permanently or temporarily throughout all districts comprising</w:t>
      </w:r>
      <w:r>
        <w:t xml:space="preserve"> </w:t>
      </w:r>
      <w:r>
        <w:t xml:space="preserve">Spain Barcelona</w:t>
      </w:r>
      <w:r>
        <w:t xml:space="preserv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Policing in Spain Barcelona</dc:title>
  <dc:creator/>
  <dc:language>en</dc:language>
  <cp:keywords/>
  <dcterms:created xsi:type="dcterms:W3CDTF">2026-07-30T01:31:24Z</dcterms:created>
  <dcterms:modified xsi:type="dcterms:W3CDTF">2026-07-30T01:31:24Z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