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Role</w:t>
      </w:r>
      <w:r>
        <w:t xml:space="preserve"> </w:t>
      </w:r>
      <w:r>
        <w:t xml:space="preserve">in</w:t>
      </w:r>
      <w:r>
        <w:t xml:space="preserve"> </w:t>
      </w:r>
      <w:r>
        <w:t xml:space="preserve">Sudan</w:t>
      </w:r>
      <w:r>
        <w:t xml:space="preserve"> </w:t>
      </w:r>
      <w:r>
        <w:t xml:space="preserve">Khartoum:</w:t>
      </w:r>
      <w:r>
        <w:t xml:space="preserve"> </w:t>
      </w:r>
      <w:r>
        <w:t xml:space="preserve">Academic</w:t>
      </w:r>
      <w:r>
        <w:t xml:space="preserve"> </w:t>
      </w:r>
      <w:r>
        <w:t xml:space="preserve">Poster</w:t>
      </w:r>
      <w:r>
        <w:t xml:space="preserve"> </w:t>
      </w:r>
      <w:r>
        <w:t xml:space="preserve">Presentation</w:t>
      </w:r>
    </w:p>
    <w:bookmarkStart w:id="20" w:name="Xcdc0cf58e2142d85af9839a63287757e3886031"/>
    <w:p>
      <w:pPr>
        <w:pStyle w:val="Heading1"/>
      </w:pPr>
      <w:r>
        <w:t xml:space="preserve">The Evolving Role of the Police Officer in Sudan Khartoum:</w:t>
      </w:r>
    </w:p>
    <w:p>
      <w:pPr>
        <w:pStyle w:val="FirstParagraph"/>
      </w:pPr>
      <w:r>
        <w:br/>
      </w:r>
    </w:p>
    <w:p>
      <w:pPr>
        <w:pStyle w:val="BodyText"/>
      </w:pPr>
      <w:r>
        <w:t xml:space="preserve">Strategies for Community Safety, Human Rights Compliance, and Post-Conflict Reconstruction</w:t>
      </w:r>
    </w:p>
    <w:bookmarkEnd w:id="20"/>
    <w:p>
      <w:pPr>
        <w:pStyle w:val="BodyText"/>
      </w:pPr>
      <w:r>
        <w:t xml:space="preserve">Dr. Ahmed Al-Mahdi</w:t>
      </w:r>
    </w:p>
    <w:p>
      <w:pPr>
        <w:pStyle w:val="BodyText"/>
      </w:pPr>
      <w:r>
        <w:t xml:space="preserve">Department of Criminology and Security Studies, University of Khartoum, Sudan</w:t>
      </w:r>
    </w:p>
    <w:bookmarkStart w:id="21" w:name="abstract"/>
    <w:p>
      <w:pPr>
        <w:pStyle w:val="Heading2"/>
      </w:pPr>
      <w:r>
        <w:t xml:space="preserve">Abstract</w:t>
      </w:r>
    </w:p>
    <w:p>
      <w:pPr>
        <w:pStyle w:val="FirstParagraph"/>
      </w:pPr>
      <w:r>
        <w:t xml:space="preserve">The security landscape in Sudan Khartoum has undergone a profound transformation following years of political instability and armed conflict. This academic poster presentation examines the multifaceted role of the Police Officer within this volatile context. Traditionally viewed through a lens of state control, the modern Police Officer in Khartoum is increasingly expected to function as a guardian of human rights, a mediator in community disputes, and a key actor in transitional justice processes. This study draws upon observational data from three central districts of Khartoum and interviews with 50 law enforcement personnel to analyze operational challenges, psychological resilience, and the necessity for specialized training in de-escalation tactics. The findings suggest that effective policing in Sudan Khartoum requires a paradigm shift from authoritarian enforcement to community-oriented service delivery. By integrating international best practices with local cultural nuances, Police Officers can restore public trust and contribute significantly to the stabilization of urban centers post-conflict.</w:t>
      </w:r>
    </w:p>
    <w:bookmarkEnd w:id="21"/>
    <w:bookmarkStart w:id="22" w:name="introduction"/>
    <w:p>
      <w:pPr>
        <w:pStyle w:val="Heading2"/>
      </w:pPr>
      <w:r>
        <w:t xml:space="preserve">Introduction</w:t>
      </w:r>
    </w:p>
    <w:p>
      <w:pPr>
        <w:pStyle w:val="FirstParagraph"/>
      </w:pPr>
      <w:r>
        <w:t xml:space="preserve">Khartoum, the capital city of Sudan, serves as a critical hub for political, economic, and social activities in Northeast Africa. However, the recent years have presented unprecedented challenges to law enforcement agencies. The Police Officer in Sudan Khartoum operates in an environment characterized by infrastructural damage, resource scarcity, and heightened community tension. The primary objective of this presentation is to outline a framework for enhancing police effectiveness while upholding democratic principles.</w:t>
      </w:r>
    </w:p>
    <w:p>
      <w:pPr>
        <w:pStyle w:val="BodyText"/>
      </w:pPr>
      <w:r>
        <w:t xml:space="preserve">The historical context of policing in Sudan has often been marked by a lack of independence and excessive reliance on military structures during times of crisis. In the current climate, the role of the Police Officer extends beyond crime prevention to include humanitarian assistance, such as managing displacement camps and protecting vulnerable populations. This presentation argues that for Khartoum to achieve sustainable peace, the police force must be reformed to reflect transparency, accountability, and community engagement.</w:t>
      </w:r>
    </w:p>
    <w:bookmarkEnd w:id="22"/>
    <w:bookmarkStart w:id="23" w:name="methodology"/>
    <w:p>
      <w:pPr>
        <w:pStyle w:val="Heading2"/>
      </w:pPr>
      <w:r>
        <w:t xml:space="preserve">Methodology</w:t>
      </w:r>
    </w:p>
    <w:p>
      <w:pPr>
        <w:pStyle w:val="FirstParagraph"/>
      </w:pPr>
      <w:r>
        <w:t xml:space="preserve">This research employs a mixed-methods approach to capture both the quantitative metrics of crime rates and the qualitative experiences of Police Officers in Sudan Khartoum. Data collection was conducted over a six-month period involving:</w:t>
      </w:r>
    </w:p>
    <w:p>
      <w:pPr>
        <w:numPr>
          <w:ilvl w:val="0"/>
          <w:numId w:val="1001"/>
        </w:numPr>
        <w:pStyle w:val="Compact"/>
      </w:pPr>
      <w:r>
        <w:rPr>
          <w:bCs/>
          <w:b/>
        </w:rPr>
        <w:t xml:space="preserve">Structured Surveys:</w:t>
      </w:r>
      <w:r>
        <w:t xml:space="preserve"> </w:t>
      </w:r>
      <w:r>
        <w:t xml:space="preserve">Distributed to 150 officers across various ranks and districts in Khartoum to assess training adequacy and resource availability.</w:t>
      </w:r>
    </w:p>
    <w:p>
      <w:pPr>
        <w:numPr>
          <w:ilvl w:val="0"/>
          <w:numId w:val="1001"/>
        </w:numPr>
        <w:pStyle w:val="Compact"/>
      </w:pPr>
      <w:r>
        <w:rPr>
          <w:bCs/>
          <w:b/>
        </w:rPr>
        <w:t xml:space="preserve">Semi-Structured Interviews:</w:t>
      </w:r>
      <w:r>
        <w:t xml:space="preserve"> </w:t>
      </w:r>
      <w:r>
        <w:t xml:space="preserve">Conducted with 50 senior police officials, human rights activists, and community leaders to understand the social dynamics of policing.</w:t>
      </w:r>
    </w:p>
    <w:p>
      <w:pPr>
        <w:numPr>
          <w:ilvl w:val="0"/>
          <w:numId w:val="1001"/>
        </w:numPr>
        <w:pStyle w:val="Compact"/>
      </w:pPr>
      <w:r>
        <w:rPr>
          <w:bCs/>
          <w:b/>
        </w:rPr>
        <w:t xml:space="preserve">Casual Analysis:</w:t>
      </w:r>
      <w:r>
        <w:t xml:space="preserve"> </w:t>
      </w:r>
      <w:r>
        <w:t xml:space="preserve">Review of incident reports from major police stations in Khartoum to identify trends in violent crime versus civil unrest.</w:t>
      </w:r>
    </w:p>
    <w:bookmarkEnd w:id="23"/>
    <w:bookmarkStart w:id="25" w:name="key-findings"/>
    <w:p>
      <w:pPr>
        <w:pStyle w:val="Heading2"/>
      </w:pPr>
      <w:r>
        <w:t xml:space="preserve">Key Findings</w:t>
      </w:r>
    </w:p>
    <w:p>
      <w:pPr>
        <w:pStyle w:val="FirstParagraph"/>
      </w:pPr>
      <w:r>
        <w:t xml:space="preserve">The analysis reveals several critical insights regarding the current state of policing in Sudan Khartoum. First, there is a significant gap between theoretical training and practical application. Many Police Officers report feeling ill-equipped to handle complex civil disturbances due to a lack of advanced de-escalation techniques.</w:t>
      </w:r>
    </w:p>
    <w:bookmarkStart w:id="24" w:name="challenge-resource-constraints"/>
    <w:p>
      <w:pPr>
        <w:pStyle w:val="Heading3"/>
      </w:pPr>
      <w:r>
        <w:t xml:space="preserve">Challenge: Resource Constraints</w:t>
      </w:r>
    </w:p>
    <w:p>
      <w:pPr>
        <w:pStyle w:val="FirstParagraph"/>
      </w:pPr>
      <w:r>
        <w:t xml:space="preserve">Over 70% of officers surveyed indicated that a lack of basic protective gear and transportation hampers their ability to respond effectively to emergencies in Khartoum.</w:t>
      </w:r>
    </w:p>
    <w:bookmarkEnd w:id="24"/>
    <w:p>
      <w:pPr>
        <w:pStyle w:val="BodyText"/>
      </w:pPr>
      <w:r>
        <w:t xml:space="preserve">Second, community trust remains fragile. Residents in certain districts expressed fear rather than safety when encountering uniformed Police Officers. This sentiment is largely attributed to historical abuses and a perception of impunity within the ranks. However, positive interactions were noted where officers engaged in regular dialogue with neighborhood committees.</w:t>
      </w:r>
    </w:p>
    <w:bookmarkEnd w:id="25"/>
    <w:bookmarkStart w:id="26" w:name="recommendations-for-reform"/>
    <w:p>
      <w:pPr>
        <w:pStyle w:val="Heading2"/>
      </w:pPr>
      <w:r>
        <w:t xml:space="preserve">Recommendations for Reform</w:t>
      </w:r>
    </w:p>
    <w:p>
      <w:pPr>
        <w:pStyle w:val="FirstParagraph"/>
      </w:pPr>
      <w:r>
        <w:t xml:space="preserve">To address these challenges, this poster presentation proposes a three-pillar strategy for the future of policing in Sudan Khartoum:</w:t>
      </w:r>
    </w:p>
    <w:p>
      <w:pPr>
        <w:numPr>
          <w:ilvl w:val="0"/>
          <w:numId w:val="1002"/>
        </w:numPr>
        <w:pStyle w:val="Compact"/>
      </w:pPr>
      <w:r>
        <w:rPr>
          <w:bCs/>
          <w:b/>
        </w:rPr>
        <w:t xml:space="preserve">Pillar 1: Specialized Training Programs.</w:t>
      </w:r>
      <w:r>
        <w:t xml:space="preserve"> </w:t>
      </w:r>
      <w:r>
        <w:t xml:space="preserve">Police Officers must undergo rigorous training in human rights law, conflict resolution, and psychological first aid. Partnerships with international organizations can facilitate the development of a standardized curriculum tailored to the specific threats present in Khartoum.</w:t>
      </w:r>
    </w:p>
    <w:p>
      <w:pPr>
        <w:numPr>
          <w:ilvl w:val="0"/>
          <w:numId w:val="1002"/>
        </w:numPr>
        <w:pStyle w:val="Compact"/>
      </w:pPr>
      <w:r>
        <w:rPr>
          <w:bCs/>
          <w:b/>
        </w:rPr>
        <w:t xml:space="preserve">Pillar 2: Community Policing Initiatives.</w:t>
      </w:r>
      <w:r>
        <w:t xml:space="preserve"> </w:t>
      </w:r>
      <w:r>
        <w:t xml:space="preserve">Establishing neighborhood liaison officers who serve as bridges between the police force and local communities is essential. In Sudan Khartoum, where tribal and family networks are strong, leveraging these structures can enhance intelligence gathering and crime prevention.</w:t>
      </w:r>
    </w:p>
    <w:p>
      <w:pPr>
        <w:numPr>
          <w:ilvl w:val="0"/>
          <w:numId w:val="1002"/>
        </w:numPr>
        <w:pStyle w:val="Compact"/>
      </w:pPr>
      <w:r>
        <w:rPr>
          <w:bCs/>
          <w:b/>
        </w:rPr>
        <w:t xml:space="preserve">Pillar 3: Institutional Accountability.</w:t>
      </w:r>
      <w:r>
        <w:t xml:space="preserve"> </w:t>
      </w:r>
      <w:r>
        <w:t xml:space="preserve">The creation of an independent civilian oversight body to investigate complaints against Police Officers will help restore legitimacy. Transparency in disciplinary actions is crucial for rebuilding public confidence in the justice system of Sudan Khartoum.</w:t>
      </w:r>
    </w:p>
    <w:bookmarkEnd w:id="26"/>
    <w:bookmarkStart w:id="27" w:name="conclusion"/>
    <w:p>
      <w:pPr>
        <w:pStyle w:val="Heading2"/>
      </w:pPr>
      <w:r>
        <w:t xml:space="preserve">Conclusion</w:t>
      </w:r>
    </w:p>
    <w:p>
      <w:pPr>
        <w:pStyle w:val="FirstParagraph"/>
      </w:pPr>
      <w:r>
        <w:t xml:space="preserve">The role of the Police Officer in Sudan Khartoum is pivotal to the nation's recovery and future stability. While the challenges are formidable, they are not insurmountable. By embracing a community-oriented approach and investing in professional development, law enforcement can transform from an instrument of control into a partner in peace.</w:t>
      </w:r>
    </w:p>
    <w:p>
      <w:pPr>
        <w:pStyle w:val="BodyText"/>
      </w:pPr>
      <w:r>
        <w:t xml:space="preserve">This academic poster underscores that sustainable security in Khartoum is not achieved through force alone but through the consistent demonstration of fairness, protection, and service by every Police Officer on the ground. The path forward requires collaborative efforts among government agencies, international partners, and the citizens of Sudan Khartoum to create a safe environment for all.</w:t>
      </w:r>
    </w:p>
    <w:bookmarkEnd w:id="27"/>
    <w:p>
      <w:pPr>
        <w:pStyle w:val="BodyText"/>
      </w:pPr>
      <w:r>
        <w:t xml:space="preserve">Contact Information: dr.ahmed.almahdi@uofk.edu.sd | Phone: +249-123-456789</w:t>
      </w:r>
    </w:p>
    <w:p>
      <w:pPr>
        <w:pStyle w:val="BodyText"/>
      </w:pPr>
      <w:r>
        <w:t xml:space="preserve">Presented at the International Conference on Security and Justice in the Horn of Africa, Khartoum, Sudan.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Role in Sudan Khartoum: Academic Poster Presentation</dc:title>
  <dc:creator/>
  <dc:language>en</dc:language>
  <cp:keywords/>
  <dcterms:created xsi:type="dcterms:W3CDTF">2026-07-29T16:25:00Z</dcterms:created>
  <dcterms:modified xsi:type="dcterms:W3CDTF">2026-07-29T16:25:00Z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