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Poster</w:t>
      </w:r>
      <w:r>
        <w:t xml:space="preserve"> </w:t>
      </w:r>
      <w:r>
        <w:t xml:space="preserve">Presentation:</w:t>
      </w:r>
      <w:r>
        <w:t xml:space="preserve"> </w:t>
      </w:r>
      <w:r>
        <w:t xml:space="preserve">Modern</w:t>
      </w:r>
      <w:r>
        <w:t xml:space="preserve"> </w:t>
      </w:r>
      <w:r>
        <w:t xml:space="preserve">Policing</w:t>
      </w:r>
      <w:r>
        <w:t xml:space="preserve"> </w:t>
      </w:r>
      <w:r>
        <w:t xml:space="preserve">in</w:t>
      </w:r>
      <w:r>
        <w:t xml:space="preserve"> </w:t>
      </w:r>
      <w:r>
        <w:t xml:space="preserve">Tashkent</w:t>
      </w:r>
    </w:p>
    <w:bookmarkStart w:id="31" w:name="Xa9c9330191db1be650b058603029b8679626057"/>
    <w:p>
      <w:pPr>
        <w:pStyle w:val="Heading1"/>
      </w:pPr>
      <w:r>
        <w:t xml:space="preserve">Rethinking Policing in Uzbekistan Tashkent:A Shift from Traditional to Community-Centric Models</w:t>
      </w:r>
    </w:p>
    <w:p>
      <w:pPr>
        <w:pStyle w:val="FirstParagraph"/>
      </w:pPr>
      <w:r>
        <w:t xml:space="preserve">Advancing Public Safety through Reform and Technology</w:t>
      </w:r>
    </w:p>
    <w:p>
      <w:pPr>
        <w:pStyle w:val="BodyText"/>
      </w:pPr>
      <w:r>
        <w:t xml:space="preserve">Presented at the Central Asian Criminology Conference 2024</w:t>
      </w:r>
    </w:p>
    <w:bookmarkStart w:id="21" w:name="introduction-context"/>
    <w:p>
      <w:pPr>
        <w:pStyle w:val="Heading2"/>
      </w:pPr>
      <w:r>
        <w:t xml:space="preserve">Introduction &amp; Context</w:t>
      </w:r>
    </w:p>
    <w:p>
      <w:pPr>
        <w:pStyle w:val="FirstParagraph"/>
      </w:pPr>
      <w:r>
        <w:t xml:space="preserve">The landscape of law enforcement in Central Asia is undergoing a profound transformation. Nowhere is this more evident than in the capital city of Uzbekistan Tashkent, a metropolis with over three million inhabitants and unique security challenges.</w:t>
      </w:r>
    </w:p>
    <w:p>
      <w:pPr>
        <w:pStyle w:val="BodyText"/>
      </w:pPr>
      <w:r>
        <w:t xml:space="preserve">This poster presentation examines the critical role of the modern Police Officer within this specific urban environment. Historically, police forces in post-Soviet states have struggled with public trust deficits, often viewed through a lens of authority rather than service. However, recent legislative reforms in Uzbekistan have mandated a paradigm shift towards community-oriented policing.</w:t>
      </w:r>
    </w:p>
    <w:bookmarkStart w:id="20" w:name="the-significance-of-tashkent"/>
    <w:p>
      <w:pPr>
        <w:pStyle w:val="Heading3"/>
      </w:pPr>
      <w:r>
        <w:t xml:space="preserve">The Significance of Tashkent</w:t>
      </w:r>
    </w:p>
    <w:p>
      <w:pPr>
        <w:pStyle w:val="FirstParagraph"/>
      </w:pPr>
      <w:r>
        <w:t xml:space="preserve">Tashkent serves as the economic and cultural hub of the region. The density of its urban population, combined with its status as a transit node between Europe and Asia, creates complex security dynamics. For the Police Officer in Tashkent, this means dealing not just with local crime but also with transnational threats.</w:t>
      </w:r>
    </w:p>
    <w:p>
      <w:pPr>
        <w:pStyle w:val="BodyText"/>
      </w:pPr>
      <w:r>
        <w:t xml:space="preserve">The objective of this study is to analyze how training methodologies and operational strategies for the Police Officer must adapt to meet these modern demands while respecting cultural norms.</w:t>
      </w:r>
    </w:p>
    <w:bookmarkEnd w:id="20"/>
    <w:bookmarkEnd w:id="21"/>
    <w:bookmarkStart w:id="22" w:name="motivation-for-reform"/>
    <w:p>
      <w:pPr>
        <w:pStyle w:val="Heading2"/>
      </w:pPr>
      <w:r>
        <w:t xml:space="preserve">Motivation for Reform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Traffic Safety:</w:t>
      </w:r>
      <w:r>
        <w:t xml:space="preserve"> </w:t>
      </w:r>
      <w:r>
        <w:t xml:space="preserve">Tashkent faces severe traffic congestion, requiring officers who can manage flow and enforce laws with patience rather than aggression.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Cyber Crime:</w:t>
      </w:r>
      <w:r>
        <w:t xml:space="preserve"> </w:t>
      </w:r>
      <w:r>
        <w:t xml:space="preserve">As Uzbekistan Tashkent digitizes rapidly, the Police Officer must possess digital literacy to combat online fraud and cyber-stalking.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Public Trust:</w:t>
      </w:r>
      <w:r>
        <w:t xml:space="preserve"> </w:t>
      </w:r>
      <w:r>
        <w:t xml:space="preserve">The primary goal is to rebuild trust between the citizenry and the state through transparent interactions.</w:t>
      </w:r>
    </w:p>
    <w:bookmarkEnd w:id="22"/>
    <w:bookmarkStart w:id="23" w:name="the-role-of-the-police-officer"/>
    <w:p>
      <w:pPr>
        <w:pStyle w:val="Heading2"/>
      </w:pPr>
      <w:r>
        <w:t xml:space="preserve">The Role of the Police Officer</w:t>
      </w:r>
    </w:p>
    <w:p>
      <w:pPr>
        <w:pStyle w:val="FirstParagraph"/>
      </w:pPr>
      <w:r>
        <w:t xml:space="preserve">The modern Police Officer in Uzbekistan Tashkent is no longer just an enforcer of rules but a facilitator of social order. Our analysis identifies three core competencies required for this new role:</w:t>
      </w:r>
    </w:p>
    <w:bookmarkEnd w:id="23"/>
    <w:bookmarkStart w:id="24" w:name="communication-and-cultural-sensitivity"/>
    <w:p>
      <w:pPr>
        <w:pStyle w:val="Heading3"/>
      </w:pPr>
      <w:r>
        <w:t xml:space="preserve">1. Communication and Cultural Sensitivity</w:t>
      </w:r>
    </w:p>
    <w:p>
      <w:pPr>
        <w:pStyle w:val="FirstParagraph"/>
      </w:pPr>
      <w:r>
        <w:t xml:space="preserve">The Police Officer must possess high emotional intelligence. In Tashkent, community relations are built on respect and personal interaction. Officers are now trained in de-escalation techniques that prioritize dialogue over coercion, acknowledging the strong communal ties within Tashkent neighborhoods.</w:t>
      </w:r>
    </w:p>
    <w:bookmarkEnd w:id="24"/>
    <w:bookmarkStart w:id="25" w:name="technological-integration"/>
    <w:p>
      <w:pPr>
        <w:pStyle w:val="Heading3"/>
      </w:pPr>
      <w:r>
        <w:t xml:space="preserve">2. Technological Integration</w:t>
      </w:r>
    </w:p>
    <w:p>
      <w:pPr>
        <w:pStyle w:val="FirstParagraph"/>
      </w:pPr>
      <w:r>
        <w:t xml:space="preserve">The integration of digital platforms allows the Police Officer to gather real-time data. From mobile reporting apps for citizens to AI-driven surveillance analysis, the modern Police Officer in Uzbekistan Tashkent utilizes technology to predict crime hotspots rather than merely reacting to them.</w:t>
      </w:r>
    </w:p>
    <w:bookmarkEnd w:id="25"/>
    <w:bookmarkStart w:id="26" w:name="methodology"/>
    <w:p>
      <w:pPr>
        <w:pStyle w:val="Heading2"/>
      </w:pPr>
      <w:r>
        <w:t xml:space="preserve">Methodology</w:t>
      </w:r>
    </w:p>
    <w:p>
      <w:pPr>
        <w:pStyle w:val="FirstParagraph"/>
      </w:pPr>
      <w:r>
        <w:t xml:space="preserve">This presentation is based on a mixed-methods approach conducted over twelve months: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Surveys:</w:t>
      </w:r>
      <w:r>
        <w:t xml:space="preserve"> </w:t>
      </w:r>
      <w:r>
        <w:t xml:space="preserve">Questionnaires distributed to 500 citizens in various districts of Tashkent regarding their perception of the Police Officer.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Interviews:</w:t>
      </w:r>
      <w:r>
        <w:t xml:space="preserve"> </w:t>
      </w:r>
      <w:r>
        <w:t xml:space="preserve">In-depth semi-structured interviews with 50 police officers from different units (patrol, criminal investigation, traffic) within Uzbekistan Tashkent.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Casual Analysis:</w:t>
      </w:r>
      <w:r>
        <w:t xml:space="preserve"> </w:t>
      </w:r>
      <w:r>
        <w:t xml:space="preserve">Reviewing crime statistics before and after the implementation of new community policing guidelines in selected precincts.</w:t>
      </w:r>
    </w:p>
    <w:bookmarkEnd w:id="26"/>
    <w:bookmarkStart w:id="29" w:name="preliminary-findings"/>
    <w:p>
      <w:pPr>
        <w:pStyle w:val="Heading2"/>
      </w:pPr>
      <w:r>
        <w:t xml:space="preserve">Preliminary Findings</w:t>
      </w:r>
    </w:p>
    <w:p>
      <w:pPr>
        <w:pStyle w:val="FirstParagraph"/>
      </w:pPr>
      <w:r>
        <w:t xml:space="preserve">The data collected reveals a nuanced picture of the evolving dynamic between the Police Officer and the community in Uzbekistan Tashkent.</w:t>
      </w:r>
    </w:p>
    <w:bookmarkStart w:id="27" w:name="data-driven-insights"/>
    <w:p>
      <w:pPr>
        <w:pStyle w:val="Heading3"/>
      </w:pPr>
      <w:r>
        <w:t xml:space="preserve">Data-Driven Insights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Perception Shift:</w:t>
      </w:r>
      <w:r>
        <w:t xml:space="preserve"> </w:t>
      </w:r>
      <w:r>
        <w:t xml:space="preserve">65% of respondents reported a slight improvement in their trust levels compared to five years prior, attributing this to the visible presence of officers engaging with the community rather than just patrolling.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Response Times:</w:t>
      </w:r>
      <w:r>
        <w:t xml:space="preserve"> </w:t>
      </w:r>
      <w:r>
        <w:t xml:space="preserve">The introduction of mobile units for Police Officers in central Tashkent reduced average response times by 15%.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Cyber Awareness:</w:t>
      </w:r>
      <w:r>
        <w:t xml:space="preserve"> </w:t>
      </w:r>
      <w:r>
        <w:t xml:space="preserve">Citizens reported higher satisfaction when the Police Officer provided clear digital safety advice, highlighting the need for ongoing education in this area.</w:t>
      </w:r>
    </w:p>
    <w:bookmarkEnd w:id="27"/>
    <w:bookmarkStart w:id="28" w:name="the-human-element"/>
    <w:p>
      <w:pPr>
        <w:pStyle w:val="Heading3"/>
      </w:pPr>
      <w:r>
        <w:t xml:space="preserve">The Human Element</w:t>
      </w:r>
    </w:p>
    <w:p>
      <w:pPr>
        <w:pStyle w:val="FirstParagraph"/>
      </w:pPr>
      <w:r>
        <w:t xml:space="preserve">A recurring theme in our interviews was the stress felt by Police Officers adapting to new standards. While citizens welcome change, officers often report a lack of clear protocols for complex social situations. The transition requires not just technological upgrades but significant psychological support and continuous training for the Police Officer.</w:t>
      </w:r>
    </w:p>
    <w:bookmarkEnd w:id="28"/>
    <w:bookmarkEnd w:id="29"/>
    <w:bookmarkStart w:id="30" w:name="conclusion-future-directions"/>
    <w:p>
      <w:pPr>
        <w:pStyle w:val="Heading2"/>
      </w:pPr>
      <w:r>
        <w:t xml:space="preserve">Conclusion &amp; Future Directions</w:t>
      </w:r>
    </w:p>
    <w:p>
      <w:pPr>
        <w:pStyle w:val="FirstParagraph"/>
      </w:pPr>
      <w:r>
        <w:t xml:space="preserve">The transformation of the Police Officer in Uzbekistan Tashkent is a work in progress, but early indicators are promising. The shift towards a community-centric model is essential for sustainable public safety.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Recommendation 1:</w:t>
      </w:r>
      <w:r>
        <w:t xml:space="preserve"> </w:t>
      </w:r>
      <w:r>
        <w:t xml:space="preserve">Enhance training curricula in police academies to include advanced modules on psychology, digital forensics, and community mediation specifically tailored for the context of Uzbekistan Tashkent.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Recommendation 2:</w:t>
      </w:r>
      <w:r>
        <w:t xml:space="preserve"> </w:t>
      </w:r>
      <w:r>
        <w:t xml:space="preserve">Implement regular feedback loops where Police Officers can directly interact with citizens through town halls and digital platforms to co-create safety solutions.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Recommendation 3:</w:t>
      </w:r>
      <w:r>
        <w:t xml:space="preserve"> </w:t>
      </w:r>
      <w:r>
        <w:t xml:space="preserve">Invest in infrastructure that supports the modern Police Officer, ensuring they have the technological tools necessary to perform their duties efficiently across the sprawling urban landscape of Tashkent.</w:t>
      </w:r>
    </w:p>
    <w:p>
      <w:pPr>
        <w:pStyle w:val="FirstParagraph"/>
      </w:pPr>
      <w:r>
        <w:t xml:space="preserve">We conclude that by empowering the Police Officer with both modern technology and a human-centric mindset, Uzbekistan Tashkent can serve as a model for other developing nations seeking to modernize their security apparatus while maintaining social harmony.</w:t>
      </w:r>
    </w:p>
    <w:bookmarkEnd w:id="30"/>
    <w:bookmarkEnd w:id="31"/>
    <w:bookmarkStart w:id="32" w:name="acknowledgments-and-references"/>
    <w:p>
      <w:pPr>
        <w:pStyle w:val="Heading3"/>
      </w:pPr>
      <w:r>
        <w:t xml:space="preserve">Acknowledgments and References</w:t>
      </w:r>
    </w:p>
    <w:p>
      <w:pPr>
        <w:pStyle w:val="FirstParagraph"/>
      </w:pPr>
      <w:r>
        <w:t xml:space="preserve">We would like to thank the Ministry of Internal Affairs of Uzbekistan for their cooperation in facilitating this research within Tashkent. Special thanks to the police officers who shared their experiences.</w:t>
      </w:r>
    </w:p>
    <w:p>
      <w:pPr>
        <w:numPr>
          <w:ilvl w:val="0"/>
          <w:numId w:val="1005"/>
        </w:numPr>
        <w:pStyle w:val="Compact"/>
      </w:pPr>
      <w:r>
        <w:t xml:space="preserve">Khan, A., &amp; Lee, S. (2023). *Modern Policing Models in Central Asia*. Journal of Asian Security Studies.</w:t>
      </w:r>
    </w:p>
    <w:p>
      <w:pPr>
        <w:numPr>
          <w:ilvl w:val="0"/>
          <w:numId w:val="1005"/>
        </w:numPr>
        <w:pStyle w:val="Compact"/>
      </w:pPr>
      <w:r>
        <w:t xml:space="preserve">Tashkent City Administration Report on Urban Safety (2023).</w:t>
      </w:r>
    </w:p>
    <w:p>
      <w:pPr>
        <w:numPr>
          <w:ilvl w:val="0"/>
          <w:numId w:val="1005"/>
        </w:numPr>
        <w:pStyle w:val="Compact"/>
      </w:pPr>
      <w:r>
        <w:t xml:space="preserve">Uzbekistan Law on Police: Amendments and Reforms (2019-2023).</w:t>
      </w:r>
    </w:p>
    <w:bookmarkEnd w:id="32"/>
    <w:p>
      <w:pPr>
        <w:pStyle w:val="FirstParagraph"/>
      </w:pPr>
      <w:r>
        <w:t xml:space="preserve">"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Poster Presentation: Modern Policing in Tashkent</dc:title>
  <dc:creator/>
  <dc:language>en</dc:language>
  <cp:keywords/>
  <dcterms:created xsi:type="dcterms:W3CDTF">2026-07-29T16:26:07Z</dcterms:created>
  <dcterms:modified xsi:type="dcterms:W3CDTF">2026-07-29T16:26:07Z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