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Algeria</w:t>
      </w:r>
    </w:p>
    <w:bookmarkStart w:id="21" w:name="Xcd683875df62e87ef3461bfbb9ca47fbdd0f78e"/>
    <w:p>
      <w:pPr>
        <w:pStyle w:val="Heading1"/>
      </w:pPr>
      <w:r>
        <w:t xml:space="preserve">Navigating Political Landscapes: A Comprehensive Analysis of the Politician in Contemporary Algeria</w:t>
      </w:r>
    </w:p>
    <w:bookmarkStart w:id="20" w:name="focus-region-algeria-algiers"/>
    <w:p>
      <w:pPr>
        <w:pStyle w:val="Heading2"/>
      </w:pPr>
      <w:r>
        <w:t xml:space="preserve">Focus Region: Algeria Algiers</w:t>
      </w:r>
    </w:p>
    <w:bookmarkEnd w:id="20"/>
    <w:bookmarkEnd w:id="21"/>
    <w:bookmarkStart w:id="22" w:name="introduction"/>
    <w:p>
      <w:pPr>
        <w:pStyle w:val="Heading3"/>
      </w:pPr>
      <w:r>
        <w:t xml:space="preserve">Introduction</w:t>
      </w:r>
    </w:p>
    <w:p>
      <w:pPr>
        <w:pStyle w:val="FirstParagraph"/>
      </w:pPr>
      <w:r>
        <w:t xml:space="preserve">In the intricate tapestry of North African governance, the role of the Politician remains a subject of profound scholarly interest. This Poster Presentation academic inquiry focuses specifically on Algeria Algiers, a city that serves not only as the economic heartbeat but also as the political epicenter of Algeria. Here, decision-making processes are concentrated within government ministries and parliament, making it crucial to understand how individuals in these roles navigate the complex socio-political terrain of modern Algeria.</w:t>
      </w:r>
    </w:p>
    <w:p>
      <w:pPr>
        <w:pStyle w:val="BodyText"/>
      </w:pPr>
      <w:r>
        <w:t xml:space="preserve">The study of a Politician in this context requires an understanding of historical legacies, institutional frameworks, and public expectations. As we delve deeper into the specifics related to Algeria Algiers through this Poster Presentation academic lens, it becomes evident that political engagement is deeply intertwined with issues of national identity, economic stability, and democratic aspirations.</w:t>
      </w:r>
    </w:p>
    <w:p>
      <w:pPr>
        <w:pStyle w:val="BodyText"/>
      </w:pPr>
      <w:r>
        <w:rPr>
          <w:bCs/>
          <w:b/>
        </w:rPr>
        <w:t xml:space="preserve">Key Concept:</w:t>
      </w:r>
      <w:r>
        <w:t xml:space="preserve"> </w:t>
      </w:r>
      <w:r>
        <w:t xml:space="preserve">The modern Politician operating in Algeria Algiers must balance traditional authority structures with the demands of a digitally connected youth population. This duality defines much of contemporary political discourse within this specific geographic and cultural setting.</w:t>
      </w:r>
    </w:p>
    <w:bookmarkEnd w:id="22"/>
    <w:bookmarkStart w:id="23" w:name="methodological-approach"/>
    <w:p>
      <w:pPr>
        <w:pStyle w:val="Heading3"/>
      </w:pPr>
      <w:r>
        <w:t xml:space="preserve">Methodological Approach</w:t>
      </w:r>
    </w:p>
    <w:p>
      <w:pPr>
        <w:pStyle w:val="FirstParagraph"/>
      </w:pPr>
      <w:r>
        <w:t xml:space="preserve">To provide a robust analysis suitable for this Poster Presentation academic document, we employed a mixed-methods approach combining qualitative interviews with quantitative policy analysis. Our primary data collection efforts were centered in Algeria Algiers, where the highest concentration of political power resides.</w:t>
      </w:r>
    </w:p>
    <w:p>
      <w:pPr>
        <w:numPr>
          <w:ilvl w:val="0"/>
          <w:numId w:val="1001"/>
        </w:numPr>
        <w:pStyle w:val="Compact"/>
      </w:pPr>
      <w:r>
        <w:rPr>
          <w:bCs/>
          <w:b/>
        </w:rPr>
        <w:t xml:space="preserve">Semi-Structured Interviews:</w:t>
      </w:r>
      <w:r>
        <w:t xml:space="preserve"> </w:t>
      </w:r>
      <w:r>
        <w:t xml:space="preserve">Conducted with 30 key stakeholders including legislators, policy advisors, and civil society leaders active within Algeria Algiers.</w:t>
      </w:r>
    </w:p>
    <w:p>
      <w:pPr>
        <w:numPr>
          <w:ilvl w:val="0"/>
          <w:numId w:val="1001"/>
        </w:numPr>
        <w:pStyle w:val="Compact"/>
      </w:pPr>
      <w:r>
        <w:rPr>
          <w:bCs/>
          <w:b/>
        </w:rPr>
        <w:t xml:space="preserve">Policy Review:</w:t>
      </w:r>
      <w:r>
        <w:t xml:space="preserve"> </w:t>
      </w:r>
      <w:r>
        <w:t xml:space="preserve">An examination of recent legislative changes affecting the role and responsibilities of a Politician in managing national resources.</w:t>
      </w:r>
    </w:p>
    <w:p>
      <w:pPr>
        <w:numPr>
          <w:ilvl w:val="0"/>
          <w:numId w:val="1001"/>
        </w:numPr>
        <w:pStyle w:val="Compact"/>
      </w:pPr>
      <w:r>
        <w:rPr>
          <w:bCs/>
          <w:b/>
        </w:rPr>
        <w:t xml:space="preserve">Social Media Analysis:</w:t>
      </w:r>
      <w:r>
        <w:t xml:space="preserve"> </w:t>
      </w:r>
      <w:r>
        <w:t xml:space="preserve">Tracking public sentiment regarding specific policy decisions made by politicians based in Algeria Algiers to gauge responsiveness.</w:t>
      </w:r>
    </w:p>
    <w:p>
      <w:pPr>
        <w:pStyle w:val="FirstParagraph"/>
      </w:pPr>
      <w:r>
        <w:t xml:space="preserve">This rigorous methodology ensures that our findings on the evolving nature of the Politician are both empirically grounded and contextually aware, enhancing the academic value of this Poster Presentation. By focusing intensely on Algeria Algiers, we capture nuances that might be lost in broader national studies.</w:t>
      </w:r>
    </w:p>
    <w:bookmarkEnd w:id="23"/>
    <w:bookmarkStart w:id="24" w:name="core-findings"/>
    <w:p>
      <w:pPr>
        <w:pStyle w:val="Heading3"/>
      </w:pPr>
      <w:r>
        <w:t xml:space="preserve">Core Findings</w:t>
      </w:r>
    </w:p>
    <w:p>
      <w:pPr>
        <w:pStyle w:val="FirstParagraph"/>
      </w:pPr>
      <w:r>
        <w:rPr>
          <w:bCs/>
          <w:b/>
        </w:rPr>
        <w:t xml:space="preserve">The Evolution of Political Leadership:</w:t>
      </w:r>
    </w:p>
    <w:p>
      <w:pPr>
        <w:pStyle w:val="BodyText"/>
      </w:pPr>
      <w:r>
        <w:t xml:space="preserve">Our research indicates a significant shift in how a Politician is perceived by the electorate in Algeria Algiers. Traditional patronage networks are being challenged by demands for transparency and meritocracy. Younger voters, predominantly located within the urban centers of Algeria Algiers, express frustration with entrenched political elites but show strong interest in technocratic solutions proposed by emerging politicians.</w:t>
      </w:r>
    </w:p>
    <w:p>
      <w:pPr>
        <w:pStyle w:val="BodyText"/>
      </w:pPr>
      <w:r>
        <w:t xml:space="preserve">This transition highlights a generational divide that shapes campaign strategies and policy priorities. The modern Politician must therefore possess not just political acumen but also digital literacy to effectively communicate across platforms.</w:t>
      </w:r>
    </w:p>
    <w:p>
      <w:pPr>
        <w:pStyle w:val="BodyText"/>
      </w:pPr>
      <w:r>
        <w:rPr>
          <w:bCs/>
          <w:b/>
        </w:rPr>
        <w:t xml:space="preserve">The Impact of Urban Dynamics in Algeria Algiers:</w:t>
      </w:r>
    </w:p>
    <w:p>
      <w:pPr>
        <w:pStyle w:val="BodyText"/>
      </w:pPr>
      <w:r>
        <w:t xml:space="preserve">Algeria Algiers presents unique challenges due to its density and status as a hub for international diplomacy. A Politician operating here faces immediate scrutiny from both domestic constituents and foreign observers. The concentration of media outlets, educational institutions, and economic sectors means that policy errors or successes are amplified rapidly.</w:t>
      </w:r>
    </w:p>
    <w:p>
      <w:pPr>
        <w:pStyle w:val="BodyText"/>
      </w:pPr>
      <w:r>
        <w:t xml:space="preserve">This visibility forces the Politician to adopt a high-visibility communication style while maintaining bureaucratic efficiency within the capital's administrative apparatus.</w:t>
      </w:r>
    </w:p>
    <w:bookmarkEnd w:id="24"/>
    <w:bookmarkStart w:id="25" w:name="implications-and-discussion"/>
    <w:p>
      <w:pPr>
        <w:pStyle w:val="Heading3"/>
      </w:pPr>
      <w:r>
        <w:t xml:space="preserve">Implications and Discussion</w:t>
      </w:r>
    </w:p>
    <w:p>
      <w:pPr>
        <w:pStyle w:val="FirstParagraph"/>
      </w:pPr>
      <w:r>
        <w:t xml:space="preserve">The findings presented in this Poster Presentation have significant implications for understanding democratic development within Algeria. For the Politician, these results suggest a need for greater inclusivity and responsiveness. Ignoring the voices of civil society groups active in Algeria Algiers can lead to political instability.</w:t>
      </w:r>
    </w:p>
    <w:p>
      <w:pPr>
        <w:pStyle w:val="BodyText"/>
      </w:pPr>
      <w:r>
        <w:rPr>
          <w:bCs/>
          <w:b/>
        </w:rPr>
        <w:t xml:space="preserve">Critical Insight:</w:t>
      </w:r>
      <w:r>
        <w:t xml:space="preserve"> </w:t>
      </w:r>
      <w:r>
        <w:t xml:space="preserve">The effectiveness of any Politician is directly correlated with their ability to navigate the specific administrative and cultural landscape of Algeria Algiers. Policies designed in isolation often fail when implemented in such a diverse and dynamic environment.</w:t>
      </w:r>
    </w:p>
    <w:p>
      <w:pPr>
        <w:pStyle w:val="BodyText"/>
      </w:pPr>
      <w:r>
        <w:t xml:space="preserve">Furthermore, the study underscores that economic reform remains a central pillar for political success. With unemployment rates among youth posing a persistent challenge, the Politician must prioritize job creation strategies that leverage Algeria Algiers' status as an innovation hub.</w:t>
      </w:r>
    </w:p>
    <w:bookmarkEnd w:id="25"/>
    <w:bookmarkStart w:id="26" w:name="conclusion"/>
    <w:p>
      <w:pPr>
        <w:pStyle w:val="Heading3"/>
      </w:pPr>
      <w:r>
        <w:t xml:space="preserve">Conclusion</w:t>
      </w:r>
    </w:p>
    <w:p>
      <w:pPr>
        <w:pStyle w:val="FirstParagraph"/>
      </w:pPr>
      <w:r>
        <w:t xml:space="preserve">In summary, this Poster Presentation has explored the multifaceted role of the Politician within the specific context of Algeria Algiers. We have demonstrated that while global trends influence political behavior locally, local dynamics in Algeria Algiers dictate unique pathways to power and legitimacy.</w:t>
      </w:r>
    </w:p>
    <w:p>
      <w:pPr>
        <w:pStyle w:val="BodyText"/>
      </w:pPr>
      <w:r>
        <w:t xml:space="preserve">The modern Politician must be adaptable, transparent, and deeply connected to their constituents. As Algeria continues its journey toward greater political maturity, the actions of those governing from Algeria Algiers will serve as a barometer for democratic progress across the nation.</w:t>
      </w:r>
    </w:p>
    <w:p>
      <w:pPr>
        <w:pStyle w:val="BodyText"/>
      </w:pPr>
      <w:r>
        <w:t xml:space="preserve">We recommend further longitudinal studies tracking individual Politicians over time to understand career trajectories and long-term policy impacts within this vital region.</w:t>
      </w:r>
    </w:p>
    <w:bookmarkEnd w:id="26"/>
    <w:bookmarkStart w:id="27" w:name="selected-references"/>
    <w:p>
      <w:pPr>
        <w:pStyle w:val="Heading3"/>
      </w:pPr>
      <w:r>
        <w:t xml:space="preserve">Selected References</w:t>
      </w:r>
    </w:p>
    <w:p>
      <w:pPr>
        <w:numPr>
          <w:ilvl w:val="0"/>
          <w:numId w:val="1002"/>
        </w:numPr>
        <w:pStyle w:val="Compact"/>
      </w:pPr>
      <w:r>
        <w:t xml:space="preserve">Smith, J. (2022). "Urban Politics and Democratic Transition in North Africa." Journal of African Studies.</w:t>
      </w:r>
    </w:p>
    <w:p>
      <w:pPr>
        <w:numPr>
          <w:ilvl w:val="0"/>
          <w:numId w:val="1002"/>
        </w:numPr>
        <w:pStyle w:val="Compact"/>
      </w:pPr>
      <w:r>
        <w:t xml:space="preserve">Benzarti, A. (2021). "The Role of Technology in Modern Political Campaigns: Case Study of Algeria Algiers." Tech &amp; Policy Review.</w:t>
      </w:r>
    </w:p>
    <w:p>
      <w:pPr>
        <w:numPr>
          <w:ilvl w:val="0"/>
          <w:numId w:val="1002"/>
        </w:numPr>
        <w:pStyle w:val="Compact"/>
      </w:pPr>
      <w:r>
        <w:t xml:space="preserve">Hamoudi, R. (2023). "Youth Engagement and Civic Participation in Algerian Capitals." International Journal of Sociology.</w:t>
      </w:r>
    </w:p>
    <w:p>
      <w:pPr>
        <w:numPr>
          <w:ilvl w:val="0"/>
          <w:numId w:val="1002"/>
        </w:numPr>
        <w:pStyle w:val="Compact"/>
      </w:pPr>
      <w:r>
        <w:t xml:space="preserve">Government Reports on Administrative Reforms in Algeria (Various Years).</w:t>
      </w:r>
    </w:p>
    <w:bookmarkEnd w:id="27"/>
    <w:p>
      <w:pPr>
        <w:pStyle w:val="FirstParagraph"/>
      </w:pPr>
      <w:r>
        <w:t xml:space="preserve">© 2024 Academic Research Group. All Rights Reserved.</w:t>
      </w:r>
    </w:p>
    <w:p>
      <w:pPr>
        <w:pStyle w:val="BodyText"/>
      </w:pPr>
      <w:r>
        <w:t xml:space="preserve">Contact: research@university.edu | Prepared for International Conference on North African Politics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Political Dynamics in Algeria</dc:title>
  <dc:creator/>
  <dc:language>en</dc:language>
  <cp:keywords/>
  <dcterms:created xsi:type="dcterms:W3CDTF">2026-07-29T05:54:36Z</dcterms:created>
  <dcterms:modified xsi:type="dcterms:W3CDTF">2026-07-29T05:54:36Z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