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Presentation</w:t>
      </w:r>
      <w:r>
        <w:t xml:space="preserve"> </w:t>
      </w:r>
      <w:r>
        <w:t xml:space="preserve">on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p>
      <w:pPr>
        <w:pStyle w:val="FirstParagraph"/>
      </w:pPr>
      <w:r>
        <w:t xml:space="preserve">```html</w:t>
      </w:r>
    </w:p>
    <w:bookmarkStart w:id="21" w:name="X6b80fafb343fc0fc41fb96345fdb086835c5ead"/>
    <w:p>
      <w:pPr>
        <w:pStyle w:val="Heading1"/>
      </w:pPr>
      <w:r>
        <w:t xml:space="preserve">Presentation on Politician in Thailand Bangkok</w:t>
      </w:r>
    </w:p>
    <w:p>
      <w:pPr>
        <w:pStyle w:val="FirstParagraph"/>
      </w:pPr>
      <w:r>
        <w:rPr>
          <w:bCs/>
          <w:b/>
        </w:rPr>
        <w:t xml:space="preserve">Institutional Affiliation:</w:t>
      </w:r>
    </w:p>
    <w:bookmarkStart w:id="20" w:name="Xcbee7db998642887613394eaa41ca468ef44cf3"/>
    <w:p>
      <w:pPr>
        <w:pStyle w:val="Heading2"/>
      </w:pPr>
      <w:r>
        <w:t xml:space="preserve">A. Introduction and Contextual Background of the Political Landscape in Thailand Bangkok</w:t>
      </w:r>
    </w:p>
    <w:p>
      <w:pPr>
        <w:pStyle w:val="FirstParagraph"/>
      </w:pPr>
      <w:r>
        <w:br/>
      </w:r>
      <w:r>
        <w:t xml:space="preserve">```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Presentation on Politician in Thailand Bangkok</dc:title>
  <dc:creator/>
  <dc:language>en</dc:language>
  <cp:keywords/>
  <dcterms:created xsi:type="dcterms:W3CDTF">2026-07-30T10:06:22Z</dcterms:created>
  <dcterms:modified xsi:type="dcterms:W3CDTF">2026-07-30T10:06:22Z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