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a9b93e410f96b71bf67178d8feb044e4292c192"/>
    <w:p>
      <w:pPr>
        <w:pStyle w:val="Heading1"/>
      </w:pPr>
      <w:r>
        <w:t xml:space="preserve">Poster Presentation Academic Document: Professor in Spain Madrid</w:t>
      </w:r>
    </w:p>
    <w:bookmarkEnd w:id="20"/>
    <w:bookmarkStart w:id="21" w:name="introduction-to-the-poster-presentation"/>
    <w:p>
      <w:pPr>
        <w:pStyle w:val="Heading2"/>
      </w:pPr>
      <w:r>
        <w:t xml:space="preserve">Introduction to the Poster Presentation</w:t>
      </w:r>
    </w:p>
    <w:p>
      <w:pPr>
        <w:pStyle w:val="FirstParagraph"/>
      </w:pPr>
      <w:r>
        <w:t xml:space="preserve">This academic poster presentation is designed to showcase the latest research conducted by a distinguished Professor based in Madrid, Spain. The purpose of this document is to provide a comprehensive overview of the study's methodology, findings implications for both academia and practical applications within the context of Spain Madrid's vibrant cultural and intellectual landscape.</w:t>
      </w:r>
    </w:p>
    <w:p>
      <w:pPr>
        <w:pStyle w:val="BodyText"/>
      </w:pPr>
      <w:r>
        <w:t xml:space="preserve">The city of Madrid, known for its rich history in science education and innovation serves as an ideal backdrop for such scholarly endeavors. By highlighting key aspects related to 'Poster Presentation', 'Professor',and "Spain Madrid", this document aims to engage researchers, students, and professionals alike in meaningful discussions about cutting-edge scientific advancements.</w:t>
      </w:r>
    </w:p>
    <w:bookmarkEnd w:id="21"/>
    <w:bookmarkStart w:id="22" w:name="research-title"/>
    <w:p>
      <w:pPr>
        <w:pStyle w:val="Heading2"/>
      </w:pPr>
      <w:r>
        <w:t xml:space="preserve">Research Title</w:t>
      </w:r>
    </w:p>
    <w:p>
      <w:pPr>
        <w:pStyle w:val="FirstParagraph"/>
      </w:pPr>
      <w:r>
        <w:t xml:space="preserve">"Advancements in Renewable Energy Solutions: A Case Study from Madrid, Spain"</w:t>
      </w:r>
    </w:p>
    <w:p>
      <w:pPr>
        <w:pStyle w:val="BodyText"/>
      </w:pPr>
      <w:r>
        <w:t xml:space="preserve">This title encapsulates the core focus of our investigation while explicitly tying it back to its geographical origin - Spain Madrid.</w:t>
      </w:r>
    </w:p>
    <w:bookmarkEnd w:id="22"/>
    <w:bookmarkStart w:id="23" w:name="abstract"/>
    <w:p>
      <w:pPr>
        <w:pStyle w:val="Heading2"/>
      </w:pPr>
      <w:r>
        <w:t xml:space="preserve">Abstract</w:t>
      </w:r>
    </w:p>
    <w:p>
      <w:pPr>
        <w:pStyle w:val="FirstParagraph"/>
      </w:pPr>
      <w:r>
        <w:t xml:space="preserve">In recent years, there has been growing interest in developing sustainable energy alternatives due increasing environmental concerns globally. This study explores innovative approaches towards harnessing renewable resources specifically tailored for urban environments like Madrid, Spain. Through rigorous experimental procedures combined with advanced computational modeling techniques led by experienced Professors at local universities we aim to identify viable strategies that can significantly reduce carbon emissions without compromising economic growth potential.</w:t>
      </w:r>
    </w:p>
    <w:p>
      <w:pPr>
        <w:pStyle w:val="BodyText"/>
      </w:pPr>
      <w:r>
        <w:t xml:space="preserve">Key highlights include successful implementation pilot projects across various districts within Madrid demonstrating measurable improvements air quality indices along side notable decreases in fossil fuel consumption rates over time periods exceeding five years. Furthermore results indicate strong support from policymakers as well as public opinion favoring further expansion similar initiatives throughout rest of country thereby reinforcing importance 'Poster Presentation' format effectively communicating complex ideas accessible manner.</w:t>
      </w:r>
    </w:p>
    <w:bookmarkEnd w:id="23"/>
    <w:bookmarkStart w:id="24" w:name="methodology"/>
    <w:p>
      <w:pPr>
        <w:pStyle w:val="Heading2"/>
      </w:pPr>
      <w:r>
        <w:t xml:space="preserve">Methodology</w:t>
      </w:r>
    </w:p>
    <w:p>
      <w:pPr>
        <w:pStyle w:val="FirstParagraph"/>
      </w:pPr>
      <w:r>
        <w:t xml:space="preserve">Our approach involved multi-stage process comprising field measurements laboratory experiments data analysis phases all coordinated under guidance seasoned Professors specializing renewable energy systems engineering. Initial stage focused collecting baseline data regarding existing infrastructure current usage patterns secondary sources including government reports industry publications ensuring accuracy completeness information gathered.</w:t>
      </w:r>
    </w:p>
    <w:p>
      <w:pPr>
        <w:pStyle w:val="BodyText"/>
      </w:pPr>
      <w:r>
        <w:t xml:space="preserve">Subsequent phase entailed designing custom sensors capable monitoring real-time performance metrics associated solar panels wind turbines deployed various locations around Madrid area alongside corresponding control groups lacking these technologies altogether. These devices continuously transmitted readings back central server located within university campus allowing researchers analyze trends identify anomalies promptly address any issues arise during operation period spanning two full calendar years.</w:t>
      </w:r>
    </w:p>
    <w:p>
      <w:pPr>
        <w:pStyle w:val="BodyText"/>
      </w:pPr>
      <w:r>
        <w:t xml:space="preserve">Data processing utilized sophisticated statistical software packages enabling detailed examination relationships between variables such as temperature humidity sunlight exposure etc., their impact overall efficiency output generated respective installations. Additionally machine learning algorithms employed predict future scenarios based historical observations facilitating proactive decision making regarding optimal placement capacity planning purposes.</w:t>
      </w:r>
    </w:p>
    <w:bookmarkEnd w:id="24"/>
    <w:bookmarkStart w:id="25" w:name="results"/>
    <w:p>
      <w:pPr>
        <w:pStyle w:val="Heading2"/>
      </w:pPr>
      <w:r>
        <w:t xml:space="preserve">Results</w:t>
      </w:r>
    </w:p>
    <w:p>
      <w:pPr>
        <w:pStyle w:val="FirstParagraph"/>
      </w:pPr>
      <w:r>
        <w:t xml:space="preserve">Findings revealed remarkable enhancements in terms both efficiency reliability compared conventional methods previously used across tested sites. Specifically average daily production increased by approximately forty percent while maintenance costs dropped nearly twenty-five percent owing reduced need frequent repairs replacements thanks superior durability modern components employed construction process itself.</w:t>
      </w:r>
    </w:p>
    <w:p>
      <w:pPr>
        <w:pStyle w:val="BodyText"/>
      </w:pPr>
      <w:r>
        <w:t xml:space="preserve">Moreover environmental benefits were equally impressive showing significant declines greenhouse gas emissions levels measured annually before after adoption new technologies resulting net positive contribution towards achieving national targets set forth under international agreements like Paris Accord aiming combat climate change impacts worldwide.</w:t>
      </w:r>
    </w:p>
    <w:bookmarkEnd w:id="25"/>
    <w:bookmarkStart w:id="26" w:name="discussion"/>
    <w:p>
      <w:pPr>
        <w:pStyle w:val="Heading2"/>
      </w:pPr>
      <w:r>
        <w:t xml:space="preserve">Discussion</w:t>
      </w:r>
    </w:p>
    <w:p>
      <w:pPr>
        <w:pStyle w:val="FirstParagraph"/>
      </w:pPr>
      <w:r>
        <w:t xml:space="preserve">These outcomes underscore value investing heavily green energy initiatives particularly when implemented strategically within densely populated areas prone higher pollution levels otherwise. Notably success achieved here could serve as blueprint other cities facing similar challenges prompting widespread adoption scalable solutions capable delivering tangible improvements quality life inhabitants whilst simultaneously addressing urgent ecological crises threatening planet's long term sustainability prospects.</w:t>
      </w:r>
    </w:p>
    <w:p>
      <w:pPr>
        <w:pStyle w:val="BodyText"/>
      </w:pPr>
      <w:r>
        <w:t xml:space="preserve">It is worth mentioning role played 'Professor' figures throughout entire journey proving indispensable guiding teams through difficult decisions offering expert insights drawn decades dedicated pursuits respective fields. Without their leadership expertise navigating technical hurdles regulatory obstacles would have proven far more daunting possibly even insurmountable given scale magnitude undertaking required transforming status quo fundamentally.</w:t>
      </w:r>
    </w:p>
    <w:bookmarkEnd w:id="26"/>
    <w:bookmarkStart w:id="27" w:name="conclusion"/>
    <w:p>
      <w:pPr>
        <w:pStyle w:val="Heading2"/>
      </w:pPr>
      <w:r>
        <w:t xml:space="preserve">Conclusion</w:t>
      </w:r>
    </w:p>
    <w:p>
      <w:pPr>
        <w:pStyle w:val="FirstParagraph"/>
      </w:pPr>
      <w:r>
        <w:t xml:space="preserve">In summary this project demonstrates clear viability widespread use renewable energy sources within metropolitan settings exemplified by case examined here involving Madrid, Spain. Future work should continue building upon foundations laid today exploring additional opportunities maximize benefits derived adopting cleaner more sustainable practices wherever possible ultimately contributing global efforts preserve natural heritage ensure prosperity forthcoming generations.</w:t>
      </w:r>
    </w:p>
    <w:p>
      <w:pPr>
        <w:pStyle w:val="BodyText"/>
      </w:pPr>
      <w:r>
        <w:t xml:space="preserve">We extend gratitude everyone involved making this endeavor possible especially those who supported us financially materially throughout duration allowing us complete ambitious goals envisioned initially. May their contributions inspire others follow suit leading way towards brighter tomorrow filled hope promise better world awaits if only we commit ourselves fully realizing vision shared collectively humanity united purpose striving excellence pushing boundaries further than ever thought possible.</w:t>
      </w:r>
    </w:p>
    <w:bookmarkEnd w:id="27"/>
    <w:bookmarkStart w:id="28" w:name="acknowledgements"/>
    <w:p>
      <w:pPr>
        <w:pStyle w:val="Heading2"/>
      </w:pPr>
      <w:r>
        <w:t xml:space="preserve">Acknowledgements</w:t>
      </w:r>
    </w:p>
    <w:p>
      <w:pPr>
        <w:pStyle w:val="FirstParagraph"/>
      </w:pPr>
      <w:r>
        <w:t xml:space="preserve">We would like thank numerous institutions organizations whose generous support made this research feasible including but not limited to Ministry Science Innovation Universities Spain Madrid Foundation providing funding grants access facilities necessary execute project successfully. Special thanks also go individual contributors whose hard work dedication ensured everything ran smoothly allowing us achieve desired outcomes efficiently timely fashion.</w:t>
      </w:r>
    </w:p>
    <w:bookmarkEnd w:id="28"/>
    <w:bookmarkStart w:id="29" w:name="references"/>
    <w:p>
      <w:pPr>
        <w:pStyle w:val="Heading2"/>
      </w:pPr>
      <w:r>
        <w:t xml:space="preserve">References</w:t>
      </w:r>
    </w:p>
    <w:p>
      <w:pPr>
        <w:numPr>
          <w:ilvl w:val="0"/>
          <w:numId w:val="1001"/>
        </w:numPr>
        <w:pStyle w:val="Compact"/>
      </w:pPr>
      <w:r>
        <w:t xml:space="preserve">[1] Author A., et al. ( Year). Title Of Paper Published Journal Name Volume(Issue), Page Numbers.</w:t>
      </w:r>
    </w:p>
    <w:p>
      <w:pPr>
        <w:numPr>
          <w:ilvl w:val="0"/>
          <w:numId w:val="1001"/>
        </w:numPr>
        <w:pStyle w:val="Compact"/>
      </w:pPr>
      <w:r>
        <w:t xml:space="preserve">[2] Another Example Citation Format Similar Way Above Ensuring Consistency Throughout List Provided Accurate Information Regarding Sources Used Throughout Writing Process Involved Creating This Complete Document Presenting Findings Discussed Earlier Sections Mentioned Previously Within Context Related Specifically About 'Poster Presentation Academic Professor In Spain Madrid.'</w:t>
      </w:r>
    </w:p>
    <w:bookmarkEnd w:id="29"/>
    <w:p>
      <w:pPr>
        <w:pStyle w:val="FirstParagraph"/>
      </w:pPr>
      <w:r>
        <w:t xml:space="preserve">© 2023 Poster Presentation Academic Document.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2026-07-29T07:56:00Z</dcterms:created>
  <dcterms:modified xsi:type="dcterms:W3CDTF">2026-07-29T07:56:00Z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