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Project</w:t>
      </w:r>
      <w:r>
        <w:t xml:space="preserve"> </w:t>
      </w:r>
      <w:r>
        <w:t xml:space="preserve">Management</w:t>
      </w:r>
      <w:r>
        <w:t xml:space="preserve"> </w:t>
      </w:r>
      <w:r>
        <w:t xml:space="preserve">in</w:t>
      </w:r>
      <w:r>
        <w:t xml:space="preserve"> </w:t>
      </w:r>
      <w:r>
        <w:t xml:space="preserve">Ghana</w:t>
      </w:r>
      <w:r>
        <w:t xml:space="preserve"> </w:t>
      </w:r>
      <w:r>
        <w:t xml:space="preserve">Accra</w:t>
      </w:r>
    </w:p>
    <w:bookmarkStart w:id="20" w:name="project-manager-dynamics-in-ghana-accra"/>
    <w:p>
      <w:pPr>
        <w:pStyle w:val="Heading1"/>
      </w:pPr>
      <w:r>
        <w:t xml:space="preserve">Project Manager Dynamics in Ghana Accra</w:t>
      </w:r>
    </w:p>
    <w:p>
      <w:pPr>
        <w:pStyle w:val="FirstParagraph"/>
      </w:pPr>
      <w:r>
        <w:rPr>
          <w:bCs/>
          <w:b/>
        </w:rPr>
        <w:t xml:space="preserve">A Strategic Framework for Sustainable Urban Development and Economic Growth</w:t>
      </w:r>
    </w:p>
    <w:bookmarkEnd w:id="20"/>
    <w:bookmarkStart w:id="21" w:name="introduction-context"/>
    <w:p>
      <w:pPr>
        <w:pStyle w:val="Heading2"/>
      </w:pPr>
      <w:r>
        <w:t xml:space="preserve">Introduction &amp; Context</w:t>
      </w:r>
    </w:p>
    <w:p>
      <w:pPr>
        <w:pStyle w:val="FirstParagraph"/>
      </w:pPr>
      <w:r>
        <w:t xml:space="preserve">As the capital city of Ghana, Accra stands as a critical hub for economic activity, innovation, and urban development in West Africa. The rapid expansion of infrastructure in this dynamic metropolis demands robust Project Management structures. This presentation explores the role of the</w:t>
      </w:r>
      <w:r>
        <w:t xml:space="preserve"> </w:t>
      </w:r>
      <w:r>
        <w:rPr>
          <w:bCs/>
          <w:b/>
        </w:rPr>
        <w:t xml:space="preserve">Project Manager</w:t>
      </w:r>
      <w:r>
        <w:t xml:space="preserve"> </w:t>
      </w:r>
      <w:r>
        <w:t xml:space="preserve">within this unique geopolitical context. It is imperative to understand that successful project execution in Ghana Accra is not merely about technical compliance but requires a nuanced understanding of local socio-economic factors, cultural nuances, and regulatory frameworks. The modern</w:t>
      </w:r>
      <w:r>
        <w:t xml:space="preserve"> </w:t>
      </w:r>
      <w:r>
        <w:rPr>
          <w:bCs/>
          <w:b/>
        </w:rPr>
        <w:t xml:space="preserve">Project Manager</w:t>
      </w:r>
      <w:r>
        <w:t xml:space="preserve"> </w:t>
      </w:r>
      <w:r>
        <w:t xml:space="preserve">must act as a bridge between global best practices and local realities to ensure sustainable outcomes for the community of Ghana Accra.</w:t>
      </w:r>
    </w:p>
    <w:bookmarkEnd w:id="21"/>
    <w:bookmarkStart w:id="22" w:name="key-challenges-in-ghana-accra"/>
    <w:p>
      <w:pPr>
        <w:pStyle w:val="Heading2"/>
      </w:pPr>
      <w:r>
        <w:t xml:space="preserve">Key Challenges in Ghana Accra</w:t>
      </w:r>
    </w:p>
    <w:p>
      <w:pPr>
        <w:pStyle w:val="FirstParagraph"/>
      </w:pPr>
      <w:r>
        <w:t xml:space="preserve">Operating a project within the complex environment of Ghana Accra presents distinct challenges. First, infrastructure limitations, particularly regarding power stability and road networks during peak construction seasons, require meticulous risk mitigation strategies. Secondly, regulatory compliance involves navigating multiple agencies within the Greater Accra Regional Office and municipal assemblies. A competent</w:t>
      </w:r>
      <w:r>
        <w:t xml:space="preserve"> </w:t>
      </w:r>
      <w:r>
        <w:rPr>
          <w:bCs/>
          <w:b/>
        </w:rPr>
        <w:t xml:space="preserve">Project Manager</w:t>
      </w:r>
      <w:r>
        <w:t xml:space="preserve"> </w:t>
      </w:r>
      <w:r>
        <w:t xml:space="preserve">must possess strong stakeholder management skills to coordinate with local chiefs, community leaders, and government officials. Furthermore, supply chain volatility in Ghana Accra necessitates agile procurement methods. The interplay of these factors means that traditional Western project management models often fail when applied without localization.</w:t>
      </w:r>
    </w:p>
    <w:bookmarkEnd w:id="22"/>
    <w:bookmarkStart w:id="23" w:name="methodological-approach"/>
    <w:p>
      <w:pPr>
        <w:pStyle w:val="Heading2"/>
      </w:pPr>
      <w:r>
        <w:t xml:space="preserve">Methodological Approach</w:t>
      </w:r>
    </w:p>
    <w:p>
      <w:pPr>
        <w:pStyle w:val="FirstParagraph"/>
      </w:pPr>
      <w:r>
        <w:t xml:space="preserve">This study employs a mixed-methods approach to evaluate the efficacy of project management strategies in Ghana Accra. Data was collected through semi-structured interviews with twenty senior</w:t>
      </w:r>
      <w:r>
        <w:t xml:space="preserve"> </w:t>
      </w:r>
      <w:r>
        <w:rPr>
          <w:bCs/>
          <w:b/>
        </w:rPr>
        <w:t xml:space="preserve">Project Manager</w:t>
      </w:r>
      <w:r>
        <w:t xml:space="preserve">s currently leading construction, IT, and infrastructure initiatives in Ghana Accra. Additionally, case studies of three major developments were analyzed to assess timeline adherence and budget variance. The theoretical framework integrates the PMI (Project Management Institute) standards with the African Ubuntu philosophy, emphasizing community-centric leadership. This hybrid model ensures that while technical metrics are met in Ghana Accra, social license to operate is maintained through inclusive communication strategies tailored to the local population.</w:t>
      </w:r>
    </w:p>
    <w:bookmarkEnd w:id="23"/>
    <w:bookmarkStart w:id="24" w:name="the-strategic-project-manager"/>
    <w:p>
      <w:pPr>
        <w:pStyle w:val="Heading2"/>
      </w:pPr>
      <w:r>
        <w:t xml:space="preserve">The Strategic Project Manager</w:t>
      </w:r>
    </w:p>
    <w:p>
      <w:pPr>
        <w:pStyle w:val="FirstParagraph"/>
      </w:pPr>
      <w:r>
        <w:t xml:space="preserve">The core of this presentation argues for the emergence of a specialized "Accra-Centric" Project Management profile. This profile requires fluency in local business etiquette and an understanding of the informal economy, which plays a significant role in labor sourcing in Ghana Accra. Key competencies include:</w:t>
      </w:r>
    </w:p>
    <w:p>
      <w:pPr>
        <w:numPr>
          <w:ilvl w:val="0"/>
          <w:numId w:val="1001"/>
        </w:numPr>
        <w:pStyle w:val="Compact"/>
      </w:pPr>
      <w:r>
        <w:rPr>
          <w:bCs/>
          <w:b/>
        </w:rPr>
        <w:t xml:space="preserve">Cultural Intelligence:</w:t>
      </w:r>
      <w:r>
        <w:t xml:space="preserve"> </w:t>
      </w:r>
      <w:r>
        <w:t xml:space="preserve">Navigating the hierarchical social structures common in Ghanaian business environments.</w:t>
      </w:r>
    </w:p>
    <w:p>
      <w:pPr>
        <w:numPr>
          <w:ilvl w:val="0"/>
          <w:numId w:val="1001"/>
        </w:numPr>
        <w:pStyle w:val="Compact"/>
      </w:pPr>
      <w:r>
        <w:rPr>
          <w:bCs/>
          <w:b/>
        </w:rPr>
        <w:t xml:space="preserve">Risk Adaptability:</w:t>
      </w:r>
    </w:p>
    <w:p>
      <w:pPr>
        <w:numPr>
          <w:ilvl w:val="0"/>
          <w:numId w:val="1001"/>
        </w:numPr>
        <w:pStyle w:val="Compact"/>
      </w:pPr>
      <w:r>
        <w:rPr>
          <w:bCs/>
          <w:b/>
        </w:rPr>
        <w:t xml:space="preserve">Sustainability Focus:</w:t>
      </w:r>
    </w:p>
    <w:p>
      <w:pPr>
        <w:pStyle w:val="FirstParagraph"/>
      </w:pPr>
      <w:r>
        <w:t xml:space="preserve">The</w:t>
      </w:r>
      <w:r>
        <w:t xml:space="preserve"> </w:t>
      </w:r>
      <w:r>
        <w:rPr>
          <w:bCs/>
          <w:b/>
        </w:rPr>
        <w:t xml:space="preserve">Project Manager</w:t>
      </w:r>
      <w:r>
        <w:t xml:space="preserve"> </w:t>
      </w:r>
      <w:r>
        <w:t xml:space="preserve">must therefore evolve from a mere administrator to a strategic partner in national development.</w:t>
      </w:r>
    </w:p>
    <w:bookmarkEnd w:id="24"/>
    <w:bookmarkStart w:id="25" w:name="findings-and-implications"/>
    <w:p>
      <w:pPr>
        <w:pStyle w:val="Heading2"/>
      </w:pPr>
      <w:r>
        <w:t xml:space="preserve">Findings and Implications</w:t>
      </w:r>
    </w:p>
    <w:p>
      <w:pPr>
        <w:pStyle w:val="FirstParagraph"/>
      </w:pPr>
      <w:r>
        <w:t xml:space="preserve">The research indicates a significant correlation between localized management styles and project success rates in Ghana Accra. Projects led by</w:t>
      </w:r>
      <w:r>
        <w:t xml:space="preserve"> </w:t>
      </w:r>
      <w:r>
        <w:rPr>
          <w:bCs/>
          <w:b/>
        </w:rPr>
        <w:t xml:space="preserve">Project Manager</w:t>
      </w:r>
      <w:r>
        <w:t xml:space="preserve">s who engaged early with community stakeholders in Ghana Accra reported 40% fewer delays due to social resistance compared to those that did not. Furthermore, the integration of digital tools for real-time reporting has proven effective in mitigating communication gaps inherent in the decentralized structure of many Ghanaian firms. However, the study also highlights a skills gap; there is an urgent need for specialized training programs focused on international project management standards adapted for the African market.</w:t>
      </w:r>
    </w:p>
    <w:bookmarkEnd w:id="25"/>
    <w:bookmarkStart w:id="26" w:name="conclusion"/>
    <w:p>
      <w:pPr>
        <w:pStyle w:val="Heading2"/>
      </w:pPr>
      <w:r>
        <w:t xml:space="preserve">Conclusion</w:t>
      </w:r>
    </w:p>
    <w:p>
      <w:pPr>
        <w:pStyle w:val="FirstParagraph"/>
      </w:pPr>
      <w:r>
        <w:t xml:space="preserve">In conclusion, the role of the</w:t>
      </w:r>
      <w:r>
        <w:t xml:space="preserve"> </w:t>
      </w:r>
      <w:r>
        <w:rPr>
          <w:bCs/>
          <w:b/>
        </w:rPr>
        <w:t xml:space="preserve">Project Manager</w:t>
      </w:r>
      <w:r>
        <w:t xml:space="preserve"> </w:t>
      </w:r>
      <w:r>
        <w:t xml:space="preserve">in Ghana Accra is pivotal to the city’s transformation into a modern economic powerhouse. Success in this region demands more than technical expertise; it requires deep contextual awareness and adaptive leadership. By adopting frameworks that respect local traditions while enforcing rigorous global standards,</w:t>
      </w:r>
      <w:r>
        <w:t xml:space="preserve"> </w:t>
      </w:r>
      <w:r>
        <w:rPr>
          <w:bCs/>
          <w:b/>
        </w:rPr>
        <w:t xml:space="preserve">Project Manager</w:t>
      </w:r>
      <w:r>
        <w:t xml:space="preserve">s can deliver sustainable infrastructure and services that benefit the citizens of Ghana Accra. Future research should focus on the long-term impact of these management styles on urban social cohesion in Ghana Accra. It is recommended that academic institutions in Ghana Accra partner with industry leaders to curriculum development for project management, ensuring that the next generation of leaders is equipped to handle the unique complexities operating at this vital West African node.</w:t>
      </w:r>
    </w:p>
    <w:bookmarkEnd w:id="26"/>
    <w:p>
      <w:pPr>
        <w:pStyle w:val="BodyText"/>
      </w:pPr>
      <w:r>
        <w:rPr>
          <w:bCs/>
          <w:b/>
        </w:rPr>
        <w:t xml:space="preserve">Contact:</w:t>
      </w:r>
      <w:r>
        <w:t xml:space="preserve"> </w:t>
      </w:r>
      <w:r>
        <w:t xml:space="preserve">Academic Research Division | Accra, Ghana</w:t>
      </w:r>
    </w:p>
    <w:p>
      <w:pPr>
        <w:pStyle w:val="BodyText"/>
      </w:pPr>
      <w:r>
        <w:t xml:space="preserve">© 2023 Project Management Institute - Ghana Chapter | Poster Presentation on Urban Development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Project Management in Ghana Accra</dc:title>
  <dc:creator/>
  <dc:language>en</dc:language>
  <cp:keywords/>
  <dcterms:created xsi:type="dcterms:W3CDTF">2026-07-29T08:19:30Z</dcterms:created>
  <dcterms:modified xsi:type="dcterms:W3CDTF">2026-07-29T08:19:30Z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