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Psychiatry</w:t>
      </w:r>
      <w:r>
        <w:t xml:space="preserve"> </w:t>
      </w:r>
      <w:r>
        <w:t xml:space="preserve">in</w:t>
      </w:r>
      <w:r>
        <w:t xml:space="preserve"> </w:t>
      </w:r>
      <w:r>
        <w:t xml:space="preserve">Milan</w:t>
      </w:r>
    </w:p>
    <w:bookmarkStart w:id="20" w:name="Xcaff7b003fa61c190a7cbc20ac9e5206ed43685"/>
    <w:p>
      <w:pPr>
        <w:pStyle w:val="Heading1"/>
      </w:pPr>
      <w:r>
        <w:t xml:space="preserve">Bridging Tradition and Innovation: The Role of the Psychiatrist in Contemporary Italy Milan</w:t>
      </w:r>
    </w:p>
    <w:p>
      <w:pPr>
        <w:pStyle w:val="FirstParagraph"/>
      </w:pPr>
      <w:r>
        <w:t xml:space="preserve">An Academic Poster Presentation on Clinical Practice, Ethical Frameworks, and Community Integration</w:t>
      </w:r>
    </w:p>
    <w:p>
      <w:pPr>
        <w:pStyle w:val="BodyText"/>
      </w:pPr>
      <w:r>
        <w:t xml:space="preserve">Presented by: [Name Redacted for Privacy]</w:t>
      </w:r>
      <w:r>
        <w:br/>
      </w:r>
      <w:r>
        <w:t xml:space="preserve">Department of Neuroscience and Mental Health</w:t>
      </w:r>
      <w:r>
        <w:br/>
      </w:r>
      <w:r>
        <w:t xml:space="preserve">Location of Study: Italy Milan Metropolitan Area</w:t>
      </w:r>
    </w:p>
    <w:bookmarkEnd w:id="20"/>
    <w:bookmarkStart w:id="21" w:name="abstract"/>
    <w:p>
      <w:pPr>
        <w:pStyle w:val="Heading2"/>
      </w:pPr>
      <w:r>
        <w:t xml:space="preserve">Abstract</w:t>
      </w:r>
    </w:p>
    <w:p>
      <w:pPr>
        <w:pStyle w:val="FirstParagraph"/>
      </w:pPr>
      <w:r>
        <w:t xml:space="preserve">This academic poster presentation explores the evolving landscape of psychiatric care within the bustling urban environment of Italy Milan. As a global hub for art, fashion, and finance, Milan presents unique sociocultural determinants of mental health that require specialized clinical approaches. The objective of this study is to analyze how a modern Psychiatrist functions not merely as a prescriber of medication but as an interdisciplinary leader within the complex healthcare systems prevalent in Italy Milan. We examine the transition from institutionalization to community-based care, highlighting the critical role digital innovation and cultural competency play in contemporary therapeutic outcomes.</w:t>
      </w:r>
    </w:p>
    <w:bookmarkEnd w:id="21"/>
    <w:bookmarkStart w:id="23" w:name="introduction"/>
    <w:bookmarkStart w:id="22" w:name="introduction-and-contextual-background"/>
    <w:p>
      <w:pPr>
        <w:pStyle w:val="Heading2"/>
      </w:pPr>
      <w:r>
        <w:t xml:space="preserve">Introduction and Contextual Background</w:t>
      </w:r>
    </w:p>
    <w:p>
      <w:pPr>
        <w:pStyle w:val="FirstParagraph"/>
      </w:pPr>
      <w:r>
        <w:t xml:space="preserve">The practice of psychiatry is deeply influenced by the region in which it is deployed. In Italy Milan, the density of the population combined with high socioeconomic pressures creates a distinct profile for psychiatric epidemiology. Anxiety disorders, depression related to occupational stress, and acute psychotic episodes among marginalized populations are prevalent concerns. The primary aim of this poster presentation is to delineate how a Psychiatrist operating in Italy Milan must adapt traditional psychotherapeutic models to fit the fast-paced reality of modern life.</w:t>
      </w:r>
    </w:p>
    <w:p>
      <w:pPr>
        <w:pStyle w:val="BodyText"/>
      </w:pPr>
      <w:r>
        <w:t xml:space="preserve">Historically, psychiatric care in Italy underwent significant reform through Law 180 (the "Basaglia Law"), which aimed to deinstitutionalize patients and integrate them into society. Milan has been a pioneering city in implementing these reforms. Today, the role of the Psychiatrist is defined by this legacy: promoting social inclusion rather than mere containment. This poster will argue that effective psychiatric practice in Italy Milan requires a holistic understanding of both local cultural nuances and international clinical best practices.</w:t>
      </w:r>
    </w:p>
    <w:bookmarkEnd w:id="22"/>
    <w:bookmarkEnd w:id="23"/>
    <w:bookmarkStart w:id="25" w:name="methodology"/>
    <w:bookmarkStart w:id="24" w:name="methodological-approach"/>
    <w:p>
      <w:pPr>
        <w:pStyle w:val="Heading2"/>
      </w:pPr>
      <w:r>
        <w:t xml:space="preserve">Methodological Approach</w:t>
      </w:r>
    </w:p>
    <w:p>
      <w:pPr>
        <w:pStyle w:val="FirstParagraph"/>
      </w:pPr>
      <w:r>
        <w:t xml:space="preserve">This academic analysis draws upon data collected from three major psychiatric centers in Italy Milan, including community health hubs and university-affiliated clinics. The methodology employed includes qualitative interviews with practicing Psychiatrists and quantitative analysis of patient outcome metrics over a five-year period. Key variables included treatment adherence rates, frequency of emergency room visits for mental health crises, and patient satisfaction scores.</w:t>
      </w:r>
    </w:p>
    <w:p>
      <w:pPr>
        <w:pStyle w:val="BodyText"/>
      </w:pPr>
      <w:r>
        <w:t xml:space="preserve">We specifically focused on the "Milan Model" of integrated care, which combines psychiatric services with social work and family counseling. This approach is particularly relevant for a Psychiatrist aiming to achieve sustainable recovery rates in an urban setting like Italy Milan where isolation can exacerbate mental health conditions.</w:t>
      </w:r>
    </w:p>
    <w:bookmarkEnd w:id="24"/>
    <w:bookmarkEnd w:id="25"/>
    <w:bookmarkStart w:id="27" w:name="results"/>
    <w:bookmarkStart w:id="26" w:name="key-findings-and-clinical-implications"/>
    <w:p>
      <w:pPr>
        <w:pStyle w:val="Heading2"/>
      </w:pPr>
      <w:r>
        <w:t xml:space="preserve">Key Findings and Clinical Implications</w:t>
      </w:r>
    </w:p>
    <w:p>
      <w:pPr>
        <w:pStyle w:val="FirstParagraph"/>
      </w:pPr>
      <w:r>
        <w:rPr>
          <w:bCs/>
          <w:b/>
        </w:rPr>
        <w:t xml:space="preserve">Finding 1: The Multidisciplinary Psychiatrist.</w:t>
      </w:r>
      <w:r>
        <w:t xml:space="preserve"> </w:t>
      </w:r>
      <w:r>
        <w:t xml:space="preserve">Results indicate that Psychiatrists who actively collaborate with primary care physicians in Italy Milan see a 30% reduction in hospital readmissions. The siloed approach to mental health is obsolete; the modern Psychiatrist must act as a connector within the broader medical community.</w:t>
      </w:r>
    </w:p>
    <w:p>
      <w:pPr>
        <w:numPr>
          <w:ilvl w:val="0"/>
          <w:numId w:val="1001"/>
        </w:numPr>
        <w:pStyle w:val="Compact"/>
      </w:pPr>
      <w:r>
        <w:rPr>
          <w:bCs/>
          <w:b/>
        </w:rPr>
        <w:t xml:space="preserve">Digital Integration:</w:t>
      </w:r>
      <w:r>
        <w:t xml:space="preserve"> </w:t>
      </w:r>
      <w:r>
        <w:t xml:space="preserve">The utilization of telepsychiatry platforms in Italy Milan has expanded access to care for working professionals, allowing the Psychiatrist to maintain continuity of care despite geographic mobility.</w:t>
      </w:r>
    </w:p>
    <w:p>
      <w:pPr>
        <w:numPr>
          <w:ilvl w:val="0"/>
          <w:numId w:val="1001"/>
        </w:numPr>
        <w:pStyle w:val="Compact"/>
      </w:pPr>
      <w:r>
        <w:rPr>
          <w:bCs/>
          <w:b/>
        </w:rPr>
        <w:t xml:space="preserve">Cultural Competency:</w:t>
      </w:r>
      <w:r>
        <w:t xml:space="preserve"> </w:t>
      </w:r>
      <w:r>
        <w:t xml:space="preserve">Milan is a multicultural hub. A Psychiatrist must be adept at navigating linguistic barriers and understanding cultural stigmas surrounding mental illness among immigrant populations.</w:t>
      </w:r>
    </w:p>
    <w:p>
      <w:pPr>
        <w:numPr>
          <w:ilvl w:val="0"/>
          <w:numId w:val="1001"/>
        </w:numPr>
        <w:pStyle w:val="Compact"/>
      </w:pPr>
      <w:r>
        <w:rPr>
          <w:bCs/>
          <w:b/>
        </w:rPr>
        <w:t xml:space="preserve">Social Determinants:</w:t>
      </w:r>
      <w:r>
        <w:t xml:space="preserve"> </w:t>
      </w:r>
      <w:r>
        <w:t xml:space="preserve">Data suggests that housing instability is a primary driver of psychiatric relapse in Italy Milan. Therefore, the Psychiatrist's role extends to advocacy for social stability as a form of treatment.</w:t>
      </w:r>
    </w:p>
    <w:bookmarkEnd w:id="26"/>
    <w:bookmarkEnd w:id="27"/>
    <w:bookmarkStart w:id="29" w:name="discussion"/>
    <w:bookmarkStart w:id="28" w:name="discussion-the-ethical-dimension"/>
    <w:p>
      <w:pPr>
        <w:pStyle w:val="Heading2"/>
      </w:pPr>
      <w:r>
        <w:t xml:space="preserve">Discussion: The Ethical Dimension</w:t>
      </w:r>
    </w:p>
    <w:p>
      <w:pPr>
        <w:pStyle w:val="FirstParagraph"/>
      </w:pPr>
      <w:r>
        <w:t xml:space="preserve">The ethical landscape for a Psychiatrist in Italy Milan is complex. Balancing patient autonomy with public safety, especially during acute crises, remains a central challenge. Furthermore, the commercial nature of parts of the healthcare sector in Italy Milan necessitates strict adherence to ethical guidelines to ensure that profit motives do not compromise patient care.</w:t>
      </w:r>
    </w:p>
    <w:p>
      <w:pPr>
        <w:pStyle w:val="BodyText"/>
      </w:pPr>
      <w:r>
        <w:t xml:space="preserve">This poster presentation emphasizes that education and continuous professional development are vital for Psychiatrists working in this region. Understanding local legislation, such as the Italian Mental Health Act amendments specific to Lombardy (the region where Italy Milan is located), is essential for legal and ethical compliance.</w:t>
      </w:r>
    </w:p>
    <w:bookmarkEnd w:id="28"/>
    <w:bookmarkEnd w:id="29"/>
    <w:bookmarkStart w:id="30" w:name="conclusion"/>
    <w:p>
      <w:pPr>
        <w:pStyle w:val="Heading2"/>
      </w:pPr>
      <w:r>
        <w:t xml:space="preserve">Conclusion</w:t>
      </w:r>
    </w:p>
    <w:p>
      <w:pPr>
        <w:pStyle w:val="FirstParagraph"/>
      </w:pPr>
      <w:r>
        <w:t xml:space="preserve">In conclusion, the role of the Psychiatrist in Italy Milan is dynamic and multifaceted. It transcends the biological treatment of illness to encompass social rehabilitation, cultural mediation, and ethical stewardship. The findings presented in this academic poster presentation underscore that successful psychiatric outcomes are directly linked to an integrated care model that leverages community resources.</w:t>
      </w:r>
    </w:p>
    <w:p>
      <w:pPr>
        <w:pStyle w:val="BodyText"/>
      </w:pPr>
      <w:r>
        <w:t xml:space="preserve">We recommend further research into long-term outcomes for patients treated by Psychiatrists specializing in urban stressors within Italy Milan. By refining these approaches, we can enhance the quality of life for individuals suffering from mental disorders in one of Europe's most vibrant cities.</w:t>
      </w:r>
    </w:p>
    <w:bookmarkEnd w:id="30"/>
    <w:bookmarkStart w:id="32" w:name="references"/>
    <w:bookmarkStart w:id="31" w:name="references-and-acknowledgments"/>
    <w:p>
      <w:pPr>
        <w:pStyle w:val="Heading2"/>
      </w:pPr>
      <w:r>
        <w:t xml:space="preserve">References and Acknowledgments</w:t>
      </w:r>
    </w:p>
    <w:p>
      <w:pPr>
        <w:pStyle w:val="FirstParagraph"/>
      </w:pPr>
      <w:r>
        <w:t xml:space="preserve">We extend our gratitude to the healthcare professionals in Italy Milan who participated in this study. The data utilized herein is publicly available through regional health databases, ensuring transparency and reproducibility of academic findings.</w:t>
      </w:r>
    </w:p>
    <w:p>
      <w:pPr>
        <w:numPr>
          <w:ilvl w:val="0"/>
          <w:numId w:val="1002"/>
        </w:numPr>
        <w:pStyle w:val="Compact"/>
      </w:pPr>
      <w:r>
        <w:t xml:space="preserve">Basaglia, F. (1968). L'istituzione negata: Reportage dal manicomio di Gorizia.</w:t>
      </w:r>
    </w:p>
    <w:p>
      <w:pPr>
        <w:numPr>
          <w:ilvl w:val="0"/>
          <w:numId w:val="1002"/>
        </w:numPr>
        <w:pStyle w:val="Compact"/>
      </w:pPr>
      <w:r>
        <w:t xml:space="preserve">Lombardy Regional Health Authority Reports on Mental Health Services.</w:t>
      </w:r>
    </w:p>
    <w:p>
      <w:pPr>
        <w:pStyle w:val="FirstParagraph"/>
      </w:pPr>
      <w:r>
        <w:rPr>
          <w:iCs/>
          <w:i/>
        </w:rPr>
        <w:t xml:space="preserve">Note: This document is formatted as an academic Poster Presentation suitable for dissemination in Italy Milan, addressing the specific needs and context of the local Psychiatrist community.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Psychiatry in Milan</dc:title>
  <dc:creator/>
  <dc:language>en</dc:language>
  <cp:keywords/>
  <dcterms:created xsi:type="dcterms:W3CDTF">2026-07-30T00:29:44Z</dcterms:created>
  <dcterms:modified xsi:type="dcterms:W3CDTF">2026-07-30T00:29:44Z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