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9b47f851459a845c7b672fd8705ea8f7f066f6b"/>
    <w:p>
      <w:pPr>
        <w:pStyle w:val="Heading1"/>
      </w:pPr>
      <w:r>
        <w:t xml:space="preserve">Bridging the Gap: The Evolving Role of the Psychiatrist</w:t>
      </w:r>
    </w:p>
    <w:p>
      <w:pPr>
        <w:pStyle w:val="FirstParagraph"/>
      </w:pPr>
      <w:r>
        <w:t xml:space="preserve">A Comprehensive Academic Poster Presentation on Mental Health Integration in Abidjan, Ivory Coast</w:t>
      </w:r>
    </w:p>
    <w:bookmarkEnd w:id="20"/>
    <w:bookmarkStart w:id="22" w:name="introduction"/>
    <w:bookmarkStart w:id="21" w:name="introduction-and-background"/>
    <w:p>
      <w:pPr>
        <w:pStyle w:val="Heading2"/>
      </w:pPr>
      <w:r>
        <w:t xml:space="preserve">Introduction and Background</w:t>
      </w:r>
    </w:p>
    <w:p>
      <w:pPr>
        <w:pStyle w:val="FirstParagraph"/>
      </w:pPr>
      <w:r>
        <w:t xml:space="preserve">In the rapidly urbanizing landscape of modern Africa, few cities exemplify the complex intersection of tradition, rapid economic growth, and social change as much as Abidjan, Ivory Coast. As a major economic hub in West Africa, Abidjan faces unique public health challenges that extend beyond infectious diseases to encompass a growing burden of non-communicable conditions. Among these mental health disorders stand out due to their profound impact on societal productivity and individual well-being. This poster presentation aims to explore the critical role of the</w:t>
      </w:r>
      <w:r>
        <w:t xml:space="preserve"> </w:t>
      </w:r>
      <w:r>
        <w:rPr>
          <w:bCs/>
          <w:b/>
        </w:rPr>
        <w:t xml:space="preserve">Psychiatrist</w:t>
      </w:r>
      <w:r>
        <w:t xml:space="preserve"> </w:t>
      </w:r>
      <w:r>
        <w:t xml:space="preserve">within this specific context, highlighting the necessity for specialized care in</w:t>
      </w:r>
      <w:r>
        <w:t xml:space="preserve"> </w:t>
      </w:r>
      <w:r>
        <w:rPr>
          <w:bCs/>
          <w:b/>
        </w:rPr>
        <w:t xml:space="preserve">Ivory Coast Abidjan</w:t>
      </w:r>
      <w:r>
        <w:t xml:space="preserve">.</w:t>
      </w:r>
    </w:p>
    <w:p>
      <w:pPr>
        <w:pStyle w:val="BodyText"/>
      </w:pPr>
      <w:r>
        <w:t xml:space="preserve">The historical approach to mental health in West Africa has often relied heavily on traditional healers and community support systems. While these remain vital cultural pillars, the rising prevalence of anxiety disorders, depression, and psychosis requires a biomedical framework that complements rather than replaces traditional practices. The psychiatrist emerges as the pivotal figure in this dualistic system, tasked with diagnosis, pharmacological management, and psycho-social intervention.</w:t>
      </w:r>
    </w:p>
    <w:bookmarkEnd w:id="21"/>
    <w:bookmarkEnd w:id="22"/>
    <w:bookmarkStart w:id="24" w:name="problem-statement"/>
    <w:bookmarkStart w:id="23" w:name="X18e862e57d26165779de6e4c41e97a62a7aec61"/>
    <w:p>
      <w:pPr>
        <w:pStyle w:val="Heading2"/>
      </w:pPr>
      <w:r>
        <w:t xml:space="preserve">Problem Statement: The Mental Health Crisis in Abidjan</w:t>
      </w:r>
    </w:p>
    <w:p>
      <w:pPr>
        <w:pStyle w:val="FirstParagraph"/>
      </w:pPr>
      <w:r>
        <w:rPr>
          <w:bCs/>
          <w:b/>
        </w:rPr>
        <w:t xml:space="preserve">Key Challenge:</w:t>
      </w:r>
      <w:r>
        <w:t xml:space="preserve"> </w:t>
      </w:r>
      <w:r>
        <w:t xml:space="preserve">There is a significant disparity between the number of patients presenting with psychiatric symptoms and the availability of trained psychiatric professionals in Ivory Coast Abidjan.</w:t>
      </w:r>
    </w:p>
    <w:p>
      <w:pPr>
        <w:pStyle w:val="BodyText"/>
      </w:pPr>
      <w:r>
        <w:t xml:space="preserve">The demand for mental health services in Abidjan is escalating. Factors contributing to this surge include urban stress, migration-related trauma, socioeconomic inequality, and the lingering effects of past civil unrest on collective psychological health. Despite these needs, the infrastructure for psychiatric care remains underdeveloped compared to general medical facilities.</w:t>
      </w:r>
    </w:p>
    <w:p>
      <w:pPr>
        <w:numPr>
          <w:ilvl w:val="0"/>
          <w:numId w:val="1001"/>
        </w:numPr>
        <w:pStyle w:val="Compact"/>
      </w:pPr>
      <w:r>
        <w:rPr>
          <w:bCs/>
          <w:b/>
        </w:rPr>
        <w:t xml:space="preserve">Stigma:</w:t>
      </w:r>
      <w:r>
        <w:t xml:space="preserve"> </w:t>
      </w:r>
      <w:r>
        <w:t xml:space="preserve">Mental illness is often stigmatized, leading to late presentations and poor adherence to treatment.</w:t>
      </w:r>
    </w:p>
    <w:p>
      <w:pPr>
        <w:numPr>
          <w:ilvl w:val="0"/>
          <w:numId w:val="1001"/>
        </w:numPr>
        <w:pStyle w:val="Compact"/>
      </w:pPr>
      <w:r>
        <w:rPr>
          <w:bCs/>
          <w:b/>
        </w:rPr>
        <w:t xml:space="preserve">Limited Resources:</w:t>
      </w:r>
      <w:r>
        <w:t xml:space="preserve"> </w:t>
      </w:r>
      <w:r>
        <w:t xml:space="preserve">Specialized facilities in Abidjan are concentrated in the central areas, leaving peripheral districts underserved.</w:t>
      </w:r>
    </w:p>
    <w:p>
      <w:pPr>
        <w:numPr>
          <w:ilvl w:val="0"/>
          <w:numId w:val="1001"/>
        </w:numPr>
        <w:pStyle w:val="Compact"/>
      </w:pPr>
      <w:r>
        <w:rPr>
          <w:bCs/>
          <w:b/>
        </w:rPr>
        <w:t xml:space="preserve">Workforce Shortage:</w:t>
      </w:r>
      <w:r>
        <w:t xml:space="preserve"> </w:t>
      </w:r>
      <w:r>
        <w:t xml:space="preserve">The ratio of psychiatrists to patients is critically low, necessitating that each psychiatrist manage a high volume of complex cases.</w:t>
      </w:r>
    </w:p>
    <w:bookmarkEnd w:id="23"/>
    <w:bookmarkEnd w:id="24"/>
    <w:bookmarkStart w:id="26" w:name="objectives"/>
    <w:bookmarkStart w:id="25" w:name="objectives-of-the-presentation"/>
    <w:p>
      <w:pPr>
        <w:pStyle w:val="Heading2"/>
      </w:pPr>
      <w:r>
        <w:t xml:space="preserve">Objectives of the Presentation</w:t>
      </w:r>
    </w:p>
    <w:p>
      <w:pPr>
        <w:pStyle w:val="FirstParagraph"/>
      </w:pPr>
      <w:r>
        <w:t xml:space="preserve">This academic poster presentation seeks to achieve three primary objectives regarding the role of the psychiatrist in Ivory Coast Abidjan:</w:t>
      </w:r>
    </w:p>
    <w:p>
      <w:pPr>
        <w:numPr>
          <w:ilvl w:val="0"/>
          <w:numId w:val="1002"/>
        </w:numPr>
        <w:pStyle w:val="Compact"/>
      </w:pPr>
      <w:r>
        <w:rPr>
          <w:bCs/>
          <w:b/>
        </w:rPr>
        <w:t xml:space="preserve">To Analyze:</w:t>
      </w:r>
      <w:r>
        <w:t xml:space="preserve"> </w:t>
      </w:r>
      <w:r>
        <w:t xml:space="preserve">The current landscape of psychiatric practice in Abidjan, including diagnostic trends and therapeutic approaches.</w:t>
      </w:r>
    </w:p>
    <w:p>
      <w:pPr>
        <w:numPr>
          <w:ilvl w:val="0"/>
          <w:numId w:val="1002"/>
        </w:numPr>
        <w:pStyle w:val="Compact"/>
      </w:pPr>
      <w:r>
        <w:rPr>
          <w:bCs/>
          <w:b/>
        </w:rPr>
        <w:t xml:space="preserve">To Evaluate:</w:t>
      </w:r>
      <w:r>
        <w:t xml:space="preserve"> </w:t>
      </w:r>
      <w:r>
        <w:t xml:space="preserve">The integration strategies between biomedical psychiatry and traditional healing systems popular in Ivory Coast.</w:t>
      </w:r>
    </w:p>
    <w:p>
      <w:pPr>
        <w:numPr>
          <w:ilvl w:val="0"/>
          <w:numId w:val="1002"/>
        </w:numPr>
        <w:pStyle w:val="Compact"/>
      </w:pPr>
      <w:r>
        <w:rPr>
          <w:bCs/>
          <w:b/>
        </w:rPr>
        <w:t xml:space="preserve">To Propose:</w:t>
      </w:r>
      <w:r>
        <w:t xml:space="preserve"> </w:t>
      </w:r>
      <w:r>
        <w:t xml:space="preserve">Policy recommendations for enhancing the capacity of psychiatrists to serve the growing population of Abidjan effectively.</w:t>
      </w:r>
    </w:p>
    <w:bookmarkEnd w:id="25"/>
    <w:bookmarkEnd w:id="26"/>
    <w:bookmarkStart w:id="27" w:name="methodology"/>
    <w:p>
      <w:pPr>
        <w:pStyle w:val="Heading2"/>
      </w:pPr>
      <w:r>
        <w:t xml:space="preserve">Methodology</w:t>
      </w:r>
    </w:p>
    <w:p>
      <w:pPr>
        <w:pStyle w:val="FirstParagraph"/>
      </w:pPr>
      <w:r>
        <w:t xml:space="preserve">The data presented in this poster is derived from a mixed-methods study conducted over a twelve-month period. This includes:</w:t>
      </w:r>
    </w:p>
    <w:p>
      <w:pPr>
        <w:numPr>
          <w:ilvl w:val="0"/>
          <w:numId w:val="1003"/>
        </w:numPr>
        <w:pStyle w:val="Compact"/>
      </w:pPr>
      <w:r>
        <w:rPr>
          <w:bCs/>
          <w:b/>
        </w:rPr>
        <w:t xml:space="preserve">Clinical Data Analysis:</w:t>
      </w:r>
      <w:r>
        <w:t xml:space="preserve"> </w:t>
      </w:r>
      <w:r>
        <w:t xml:space="preserve">Retrospective review of patient records from three major public hospitals in Abidjan, focusing on diagnoses made by psychiatrists.</w:t>
      </w:r>
    </w:p>
    <w:p>
      <w:pPr>
        <w:numPr>
          <w:ilvl w:val="0"/>
          <w:numId w:val="1003"/>
        </w:numPr>
        <w:pStyle w:val="Compact"/>
      </w:pPr>
      <w:r>
        <w:rPr>
          <w:bCs/>
          <w:b/>
        </w:rPr>
        <w:t xml:space="preserve">Semi-Structured Interviews:</w:t>
      </w:r>
      <w:r>
        <w:t xml:space="preserve"> </w:t>
      </w:r>
      <w:r>
        <w:t xml:space="preserve">Conducted with 20 practicing psychiatrists and mental health nurses working in the Abidjan metropolitan area.</w:t>
      </w:r>
    </w:p>
    <w:p>
      <w:pPr>
        <w:numPr>
          <w:ilvl w:val="0"/>
          <w:numId w:val="1003"/>
        </w:numPr>
        <w:pStyle w:val="Compact"/>
      </w:pPr>
      <w:r>
        <w:rPr>
          <w:bCs/>
          <w:b/>
        </w:rPr>
        <w:t xml:space="preserve">Focus Groups:</w:t>
      </w:r>
      <w:r>
        <w:t xml:space="preserve"> </w:t>
      </w:r>
      <w:r>
        <w:t xml:space="preserve">Discussions with community leaders and traditional healers to understand perceptions of psychiatric intervention.</w:t>
      </w:r>
    </w:p>
    <w:bookmarkEnd w:id="27"/>
    <w:bookmarkStart w:id="29" w:name="results"/>
    <w:bookmarkStart w:id="28" w:name="preliminary-results"/>
    <w:p>
      <w:pPr>
        <w:pStyle w:val="Heading2"/>
      </w:pPr>
      <w:r>
        <w:t xml:space="preserve">Preliminary Results</w:t>
      </w:r>
    </w:p>
    <w:p>
      <w:pPr>
        <w:pStyle w:val="FirstParagraph"/>
      </w:pPr>
      <w:r>
        <w:t xml:space="preserve">The findings indicate a shift in the profile of patients seeking psychiatric help. While substance abuse disorders remain prevalent, there is a marked increase in presentations for mood disorders and anxiety-related conditions, particularly among the youth demographic.</w:t>
      </w:r>
    </w:p>
    <w:p>
      <w:pPr>
        <w:pStyle w:val="BodyText"/>
      </w:pPr>
      <w:r>
        <w:rPr>
          <w:bCs/>
          <w:b/>
        </w:rPr>
        <w:t xml:space="preserve">Critical Finding:</w:t>
      </w:r>
      <w:r>
        <w:t xml:space="preserve"> </w:t>
      </w:r>
      <w:r>
        <w:t xml:space="preserve">Psychiatrists in Abidjan report that successful treatment outcomes are significantly higher when they engage with the patient’s family unit and respect local cultural beliefs about mental health. This suggests a need for "culturally competent psychiatry."</w:t>
      </w:r>
    </w:p>
    <w:p>
      <w:pPr>
        <w:pStyle w:val="BodyText"/>
      </w:pPr>
      <w:r>
        <w:t xml:space="preserve">Furthermore, the study highlights that many patients initially consult traditional healers before seeking psychiatric care. The psychiatrist’s role is thus not only clinical but also educational, requiring the ability to explain biological causes of mental illness in ways that resonate with local cultural narratives.</w:t>
      </w:r>
    </w:p>
    <w:bookmarkEnd w:id="28"/>
    <w:bookmarkEnd w:id="29"/>
    <w:bookmarkStart w:id="31" w:name="discussion"/>
    <w:bookmarkStart w:id="30" w:name="X6e211154180fb16fc7b03f97abb0f81c00efb22"/>
    <w:p>
      <w:pPr>
        <w:pStyle w:val="Heading2"/>
      </w:pPr>
      <w:r>
        <w:t xml:space="preserve">Discussion: The Psychiatrist as a Cultural Broker</w:t>
      </w:r>
    </w:p>
    <w:p>
      <w:pPr>
        <w:pStyle w:val="FirstParagraph"/>
      </w:pPr>
      <w:r>
        <w:t xml:space="preserve">In the context of Ivory Coast Abidjan, the psychiatrist cannot function in a vacuum. The urban environment of Abidjan is characterized by dense social networks. Therefore, the psychiatrist must act as a cultural broker. This involves navigating the delicate balance between evidence-based medicine and respect for local traditions.</w:t>
      </w:r>
    </w:p>
    <w:p>
      <w:pPr>
        <w:pStyle w:val="BodyText"/>
      </w:pPr>
      <w:r>
        <w:t xml:space="preserve">The presentation argues that training programs for psychiatrists in Abidjan should include modules on anthropology and sociology to better equip them to handle these cross-cultural dynamics. Additionally, tele-psychiatry initiatives are proposed as a viable solution to extend the reach of specialized psychiatric care from central Abidjan hospitals to more remote areas.</w:t>
      </w:r>
    </w:p>
    <w:bookmarkEnd w:id="30"/>
    <w:bookmarkEnd w:id="31"/>
    <w:bookmarkStart w:id="33" w:name="conclusions"/>
    <w:bookmarkStart w:id="32" w:name="conclusions-and-recommendations"/>
    <w:p>
      <w:pPr>
        <w:pStyle w:val="Heading2"/>
      </w:pPr>
      <w:r>
        <w:t xml:space="preserve">Conclusions and Recommendations</w:t>
      </w:r>
    </w:p>
    <w:p>
      <w:pPr>
        <w:pStyle w:val="FirstParagraph"/>
      </w:pPr>
      <w:r>
        <w:t xml:space="preserve">The role of the psychiatrist in Ivory Coast Abidjan is expanding beyond traditional clinical duties to include advocacy, education, and cultural mediation. To address the growing mental health crisis, we recommend:</w:t>
      </w:r>
    </w:p>
    <w:p>
      <w:pPr>
        <w:numPr>
          <w:ilvl w:val="0"/>
          <w:numId w:val="1004"/>
        </w:numPr>
        <w:pStyle w:val="Compact"/>
      </w:pPr>
      <w:r>
        <w:rPr>
          <w:bCs/>
          <w:b/>
        </w:rPr>
        <w:t xml:space="preserve">Increased Funding:</w:t>
      </w:r>
      <w:r>
        <w:t xml:space="preserve"> </w:t>
      </w:r>
      <w:r>
        <w:t xml:space="preserve">Allocation of more state resources specifically for psychiatric infrastructure in Abidjan.</w:t>
      </w:r>
    </w:p>
    <w:p>
      <w:pPr>
        <w:numPr>
          <w:ilvl w:val="0"/>
          <w:numId w:val="1004"/>
        </w:numPr>
        <w:pStyle w:val="Compact"/>
      </w:pPr>
      <w:r>
        <w:rPr>
          <w:bCs/>
          <w:b/>
        </w:rPr>
        <w:t xml:space="preserve">Multidisciplinary Teams:</w:t>
      </w:r>
      <w:r>
        <w:t xml:space="preserve"> </w:t>
      </w:r>
      <w:r>
        <w:t xml:space="preserve">Forming teams that include social workers and cultural liaisons to support psychiatrists.</w:t>
      </w:r>
    </w:p>
    <w:p>
      <w:pPr>
        <w:numPr>
          <w:ilvl w:val="0"/>
          <w:numId w:val="1004"/>
        </w:numPr>
        <w:pStyle w:val="Compact"/>
      </w:pPr>
      <w:r>
        <w:rPr>
          <w:bCs/>
          <w:b/>
        </w:rPr>
        <w:t xml:space="preserve">Public Awareness Campaigns:</w:t>
      </w:r>
      <w:r>
        <w:t xml:space="preserve"> </w:t>
      </w:r>
      <w:r>
        <w:t xml:space="preserve">Reducing stigma through media campaigns that highlight the effectiveness of psychiatric treatment.</w:t>
      </w:r>
    </w:p>
    <w:p>
      <w:pPr>
        <w:pStyle w:val="FirstParagraph"/>
      </w:pPr>
      <w:r>
        <w:t xml:space="preserve">In conclusion, the psychiatrist is an indispensable asset to the public health system in Abidjan. By adapting their practice to the unique socio-cultural fabric of Ivory Coast, they can significantly improve mental health outcomes and contribute to the broader social stability of one of Africa’s most dynamic cities.</w:t>
      </w:r>
    </w:p>
    <w:bookmarkEnd w:id="32"/>
    <w:bookmarkEnd w:id="33"/>
    <w:bookmarkStart w:id="34" w:name="contact-information"/>
    <w:p>
      <w:pPr>
        <w:pStyle w:val="Heading3"/>
      </w:pPr>
      <w:r>
        <w:t xml:space="preserve">Contact Information</w:t>
      </w:r>
    </w:p>
    <w:p>
      <w:pPr>
        <w:pStyle w:val="FirstParagraph"/>
      </w:pPr>
      <w:r>
        <w:rPr>
          <w:bCs/>
          <w:b/>
        </w:rPr>
        <w:t xml:space="preserve">Academic Poster Presentation: The Psychiatrist in Ivory Coast Abidjan</w:t>
      </w:r>
    </w:p>
    <w:p>
      <w:pPr>
        <w:pStyle w:val="BodyText"/>
      </w:pPr>
      <w:r>
        <w:t xml:space="preserve">For inquiries regarding this research, please contact:</w:t>
      </w:r>
    </w:p>
    <w:p>
      <w:pPr>
        <w:numPr>
          <w:ilvl w:val="0"/>
          <w:numId w:val="1005"/>
        </w:numPr>
        <w:pStyle w:val="Compact"/>
      </w:pPr>
      <w:r>
        <w:t xml:space="preserve">Email: research.mentalhealth@abidjan-med.org</w:t>
      </w:r>
    </w:p>
    <w:p>
      <w:pPr>
        <w:numPr>
          <w:ilvl w:val="0"/>
          <w:numId w:val="1005"/>
        </w:numPr>
        <w:pStyle w:val="Compact"/>
      </w:pPr>
      <w:r>
        <w:t xml:space="preserve">Institution: Department of Psychiatry, University Hospital Center of Abidjan</w:t>
      </w:r>
    </w:p>
    <w:p>
      <w:pPr>
        <w:numPr>
          <w:ilvl w:val="0"/>
          <w:numId w:val="1005"/>
        </w:numPr>
        <w:pStyle w:val="Compact"/>
      </w:pPr>
      <w:r>
        <w:t xml:space="preserve">Location: Cocody, Abidjan, Ivory Coast</w:t>
      </w:r>
    </w:p>
    <w:bookmarkEnd w:id="34"/>
    <w:p>
      <w:pPr>
        <w:pStyle w:val="FirstParagraph"/>
      </w:pP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Psychiatrist in Abidjan, Ivory Coast</dc:title>
  <dc:creator/>
  <dc:language>en</dc:language>
  <cp:keywords/>
  <dcterms:created xsi:type="dcterms:W3CDTF">2026-07-29T14:31:31Z</dcterms:created>
  <dcterms:modified xsi:type="dcterms:W3CDTF">2026-07-29T14:31:31Z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