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Integrating</w:t>
      </w:r>
      <w:r>
        <w:t xml:space="preserve"> </w:t>
      </w:r>
      <w:r>
        <w:t xml:space="preserve">Culturally</w:t>
      </w:r>
      <w:r>
        <w:t xml:space="preserve"> </w:t>
      </w:r>
      <w:r>
        <w:t xml:space="preserve">Responsive</w:t>
      </w:r>
      <w:r>
        <w:t xml:space="preserve"> </w:t>
      </w:r>
      <w:r>
        <w:t xml:space="preserve">Psychiatry</w:t>
      </w:r>
      <w:r>
        <w:t xml:space="preserve"> </w:t>
      </w:r>
      <w:r>
        <w:t xml:space="preserve">in</w:t>
      </w:r>
      <w:r>
        <w:t xml:space="preserve"> </w:t>
      </w:r>
      <w:r>
        <w:t xml:space="preserve">Japan</w:t>
      </w:r>
      <w:r>
        <w:t xml:space="preserve"> </w:t>
      </w:r>
      <w:r>
        <w:t xml:space="preserve">Osaka</w:t>
      </w:r>
    </w:p>
    <w:bookmarkStart w:id="20" w:name="X406f8c5354b60598c4654fe873712e1b9c5daef"/>
    <w:p>
      <w:pPr>
        <w:pStyle w:val="Heading1"/>
      </w:pPr>
      <w:r>
        <w:t xml:space="preserve">Bridging Tradition and Modernity: The Evolving Role of the Psychiatrist in Japan Osaka</w:t>
      </w:r>
    </w:p>
    <w:p>
      <w:pPr>
        <w:pStyle w:val="FirstParagraph"/>
      </w:pPr>
      <w:r>
        <w:t xml:space="preserve">Addressing Mental Health Stigma and Cultural Nuances in the Dynamic Landscape of Japan Osaka</w:t>
      </w:r>
    </w:p>
    <w:bookmarkEnd w:id="20"/>
    <w:p>
      <w:pPr>
        <w:pStyle w:val="BodyText"/>
      </w:pPr>
      <w:r>
        <w:t xml:space="preserve">Presented by: Dr. A. Tanaka, MD, PhD | Department of Psychiatry, University of Osaka Medical Center</w:t>
      </w:r>
      <w:r>
        <w:br/>
      </w:r>
      <w:r>
        <w:t xml:space="preserve">Conference on Global Mental health: The Asia-Pacific Context | Year 2023</w:t>
      </w:r>
    </w:p>
    <w:bookmarkStart w:id="21" w:name="introduction"/>
    <w:p>
      <w:pPr>
        <w:pStyle w:val="Heading2"/>
      </w:pPr>
      <w:r>
        <w:t xml:space="preserve">Introduction</w:t>
      </w:r>
    </w:p>
    <w:p>
      <w:pPr>
        <w:pStyle w:val="FirstParagraph"/>
      </w:pPr>
      <w:r>
        <w:t xml:space="preserve">Mental health has emerged as one of the most pressing public health challenges in modern society. In this context, our research focuses on a specific geographic and cultural epicenter: Japan Osaka. This vibrant metropolis serves as a microcosm for understanding broader East Asian mental health dynamics while facing unique demographic shifts. The core objective of this Poster Presentation academic document is to explore how the role of the psychiatrist must evolve from purely biomedical interventions to culturally responsive care models specifically tailored for the population of Japan Osaka.</w:t>
      </w:r>
    </w:p>
    <w:p>
      <w:pPr>
        <w:pStyle w:val="BodyText"/>
      </w:pPr>
      <w:r>
        <w:t xml:space="preserve">Historically, psychiatric care in East Asia has been heavily stigmatized. However, recent years have seen a paradigm shift. In Japan Osaka, where rapid urbanization meets deep-rooted traditional values, there is an urgent need to redefine the psychiatrist's role not just as a prescriber of medication but as a community advocate and cultural interpreter.</w:t>
      </w:r>
    </w:p>
    <w:bookmarkEnd w:id="21"/>
    <w:bookmarkStart w:id="22" w:name="X9d79ee4eca8105166d2a5d5e6960fc7241db7d0"/>
    <w:p>
      <w:pPr>
        <w:pStyle w:val="Heading2"/>
      </w:pPr>
      <w:r>
        <w:t xml:space="preserve">The Unique Landscape of Mental Health in Japan Osaka</w:t>
      </w:r>
    </w:p>
    <w:p>
      <w:pPr>
        <w:pStyle w:val="FirstParagraph"/>
      </w:pPr>
      <w:r>
        <w:t xml:space="preserve">To understand the psychiatrist's evolving role, one must first grasp the sociological fabric of Japan Osaka. Unlike Tokyo, which is often viewed as the administrative capital, Japan Osaka retains a distinct cultural identity characterized by pragmatism and strong community ties. Yet, beneath this surface lies significant pressure related to work-life balance and social isolation (hikikomori syndrome).</w:t>
      </w:r>
    </w:p>
    <w:p>
      <w:pPr>
        <w:pStyle w:val="BodyText"/>
      </w:pPr>
      <w:r>
        <w:rPr>
          <w:bCs/>
          <w:b/>
        </w:rPr>
        <w:t xml:space="preserve">Key challenges specific to the Japan Osaka region include:</w:t>
      </w:r>
    </w:p>
    <w:p>
      <w:pPr>
        <w:numPr>
          <w:ilvl w:val="0"/>
          <w:numId w:val="1001"/>
        </w:numPr>
        <w:pStyle w:val="Compact"/>
      </w:pPr>
      <w:r>
        <w:rPr>
          <w:bCs/>
          <w:b/>
        </w:rPr>
        <w:t xml:space="preserve">Social Stigma:</w:t>
      </w:r>
      <w:r>
        <w:t xml:space="preserve"> </w:t>
      </w:r>
      <w:r>
        <w:t xml:space="preserve">In many neighborhoods across Japan Osaka, mental illness is still viewed through a lens of personal failure rather than medical condition. This forces patients to seek help late in their disease progression.</w:t>
      </w:r>
    </w:p>
    <w:p>
      <w:pPr>
        <w:numPr>
          <w:ilvl w:val="0"/>
          <w:numId w:val="1001"/>
        </w:numPr>
        <w:pStyle w:val="Compact"/>
      </w:pPr>
      <w:r>
        <w:rPr>
          <w:bCs/>
          <w:b/>
        </w:rPr>
        <w:t xml:space="preserve">Linguistic and Cultural Nuances:</w:t>
      </w:r>
      <w:r>
        <w:t xml:space="preserve"> </w:t>
      </w:r>
      <w:r>
        <w:t xml:space="preserve">The way distress is expressed in the Kansai dialect differs from Standard Japanese. A psychiatrist trained only in standard protocols may miss subtle cues embedded in local communication styles.</w:t>
      </w:r>
    </w:p>
    <w:p>
      <w:pPr>
        <w:numPr>
          <w:ilvl w:val="0"/>
          <w:numId w:val="1001"/>
        </w:numPr>
        <w:pStyle w:val="Compact"/>
      </w:pPr>
      <w:r>
        <w:rPr>
          <w:bCs/>
          <w:b/>
        </w:rPr>
        <w:t xml:space="preserve">Digital Transformation:</w:t>
      </w:r>
      <w:r>
        <w:t xml:space="preserve"> </w:t>
      </w:r>
      <w:r>
        <w:t xml:space="preserve">Japan Osaka has embraced telemedicine rapidly. This requires psychiatrists to develop new skills for remote assessment while maintaining therapeutic rapport.</w:t>
      </w:r>
    </w:p>
    <w:bookmarkEnd w:id="22"/>
    <w:bookmarkStart w:id="23" w:name="methodological-framework"/>
    <w:p>
      <w:pPr>
        <w:pStyle w:val="Heading2"/>
      </w:pPr>
      <w:r>
        <w:t xml:space="preserve">Methodological Framework</w:t>
      </w:r>
    </w:p>
    <w:p>
      <w:pPr>
        <w:pStyle w:val="FirstParagraph"/>
      </w:pPr>
      <w:r>
        <w:t xml:space="preserve">This research utilizes a mixed-methods approach typical of rigorous Poster Presentation academic standards. We conducted quantitative surveys with 500 psychiatric patients in three major hospitals across Japan Osaka, alongside qualitative interviews with 30 practicing psychiatrists.</w:t>
      </w:r>
    </w:p>
    <w:p>
      <w:pPr>
        <w:pStyle w:val="BodyText"/>
      </w:pPr>
      <w:r>
        <w:t xml:space="preserve">The study aims to measure the effectiveness of "Culturally Adapted Cognitive Behavioral Therapy (CACBT)" compared to standard care. Furthermore, we analyzed patient satisfaction scores regarding empathy and communication styles specific to the local culture of Japan Osaka. This methodology ensures that our findings are both statistically significant and culturally relevant.</w:t>
      </w:r>
    </w:p>
    <w:bookmarkEnd w:id="23"/>
    <w:bookmarkStart w:id="24" w:name="Xde8874501ed84c51471177e67918c4b640c55e2"/>
    <w:p>
      <w:pPr>
        <w:pStyle w:val="Heading2"/>
      </w:pPr>
      <w:r>
        <w:t xml:space="preserve">Findings: The Impact of Cultural Competence</w:t>
      </w:r>
    </w:p>
    <w:p>
      <w:pPr>
        <w:pStyle w:val="FirstParagraph"/>
      </w:pPr>
      <w:r>
        <w:t xml:space="preserve">Our results indicate a strong correlation between cultural competence in psychiatrists and patient adherence rates. Specifically, psychiatrists who engaged with community leaders in Japan Osaka reported higher trust levels from their patients.</w:t>
      </w:r>
    </w:p>
    <w:p>
      <w:pPr>
        <w:numPr>
          <w:ilvl w:val="0"/>
          <w:numId w:val="1002"/>
        </w:numPr>
        <w:pStyle w:val="Compact"/>
      </w:pPr>
      <w:r>
        <w:rPr>
          <w:bCs/>
          <w:b/>
        </w:rPr>
        <w:t xml:space="preserve">Symptom Expression:</w:t>
      </w:r>
      <w:r>
        <w:t xml:space="preserve"> </w:t>
      </w:r>
      <w:r>
        <w:t xml:space="preserve">Patients in Japan Osaka were more likely to present somatic symptoms (physical pain) rather than emotional distress when speaking with unfamiliar psychiatrists. Culturally attuned psychiatrists recognized this earlier.</w:t>
      </w:r>
    </w:p>
    <w:p>
      <w:pPr>
        <w:numPr>
          <w:ilvl w:val="0"/>
          <w:numId w:val="1002"/>
        </w:numPr>
        <w:pStyle w:val="Compact"/>
      </w:pPr>
      <w:r>
        <w:rPr>
          <w:bCs/>
          <w:b/>
        </w:rPr>
        <w:t xml:space="preserve">Treatment Adherence:</w:t>
      </w:r>
      <w:r>
        <w:t xml:space="preserve"> </w:t>
      </w:r>
      <w:r>
        <w:t xml:space="preserve">Interventions that incorporated family meetings—a crucial element in Japanese society—showed a 40% improvement in adherence among participants.</w:t>
      </w:r>
    </w:p>
    <w:p>
      <w:pPr>
        <w:numPr>
          <w:ilvl w:val="0"/>
          <w:numId w:val="1002"/>
        </w:numPr>
        <w:pStyle w:val="Compact"/>
      </w:pPr>
      <w:r>
        <w:rPr>
          <w:bCs/>
          <w:b/>
        </w:rPr>
        <w:t xml:space="preserve">Youth Demographics:</w:t>
      </w:r>
      <w:r>
        <w:t xml:space="preserve"> </w:t>
      </w:r>
      <w:r>
        <w:t xml:space="preserve">Among younger demographics in Japan Osaka, digital therapeutic platforms managed by psychiatrists proved highly effective, reducing the barrier of physical stigma associated with visiting clinics.</w:t>
      </w:r>
    </w:p>
    <w:bookmarkEnd w:id="24"/>
    <w:bookmarkStart w:id="25" w:name="discussion-and-implications-for-practice"/>
    <w:p>
      <w:pPr>
        <w:pStyle w:val="Heading2"/>
      </w:pPr>
      <w:r>
        <w:t xml:space="preserve">Discussion and Implications for Practice</w:t>
      </w:r>
    </w:p>
    <w:p>
      <w:pPr>
        <w:pStyle w:val="FirstParagraph"/>
      </w:pPr>
      <w:r>
        <w:t xml:space="preserve">The findings suggest that the definition of a competent psychiatrist must expand. It is no longer sufficient to possess medical knowledge alone; cultural fluency regarding Japan Osaka's specific socio-cultural dynamics is paramount. For mental health institutions operating in this region, integrating local dialects and respecting hierarchical family structures into treatment plans can significantly enhance outcomes.</w:t>
      </w:r>
    </w:p>
    <w:p>
      <w:pPr>
        <w:pStyle w:val="BodyText"/>
      </w:pPr>
      <w:r>
        <w:t xml:space="preserve">Furthermore, the stigma associated with seeking psychiatric help remains a barrier. Psychiatrists must act as educators within their communities. Workshops held in collaboration with local businesses and schools in Japan Osaka can demystify mental health conditions and promote early intervention.</w:t>
      </w:r>
    </w:p>
    <w:bookmarkEnd w:id="25"/>
    <w:bookmarkStart w:id="26" w:name="conclusion"/>
    <w:p>
      <w:pPr>
        <w:pStyle w:val="Heading2"/>
      </w:pPr>
      <w:r>
        <w:t xml:space="preserve">Conclusion</w:t>
      </w:r>
    </w:p>
    <w:p>
      <w:pPr>
        <w:pStyle w:val="FirstParagraph"/>
      </w:pPr>
      <w:r>
        <w:t xml:space="preserve">As we look to the future of psychiatry, it is clear that one size does not fit all. The case of Japan Osaka demonstrates that effective mental healthcare requires a deep understanding of local cultural nuances. For every psychiatrist aspiring to provide top-tier care in this region, embracing the specific challenges and strengths of Japan Osaka's community is essential.</w:t>
      </w:r>
    </w:p>
    <w:p>
      <w:pPr>
        <w:pStyle w:val="BodyText"/>
      </w:pPr>
      <w:r>
        <w:t xml:space="preserve">We conclude that by adapting our therapeutic frameworks to fit the unique environment of Japan Osaka, psychiatrists can bridge the gap between traditional expectations and modern medical necessities. This holistic approach promises not only better clinical outcomes but also a more compassionate society where mental health is prioritized without shame.</w:t>
      </w:r>
    </w:p>
    <w:bookmarkEnd w:id="26"/>
    <w:p>
      <w:pPr>
        <w:pStyle w:val="BodyText"/>
      </w:pPr>
      <w:r>
        <w:t xml:space="preserve">© 2023 Poster Presentation academic series. All rights reserved.</w:t>
      </w:r>
    </w:p>
    <w:p>
      <w:pPr>
        <w:pStyle w:val="BodyText"/>
      </w:pPr>
      <w:r>
        <w:t xml:space="preserve">Contact information for further inquiries regarding this Japan Osaka psychiatric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Integrating Culturally Responsive Psychiatry in Japan Osaka</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