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Psychiatric</w:t>
      </w:r>
      <w:r>
        <w:t xml:space="preserve"> </w:t>
      </w:r>
      <w:r>
        <w:t xml:space="preserve">Care</w:t>
      </w:r>
      <w:r>
        <w:t xml:space="preserve"> </w:t>
      </w:r>
      <w:r>
        <w:t xml:space="preserve">in</w:t>
      </w:r>
      <w:r>
        <w:t xml:space="preserve"> </w:t>
      </w:r>
      <w:r>
        <w:t xml:space="preserve">Saint</w:t>
      </w:r>
      <w:r>
        <w:t xml:space="preserve"> </w:t>
      </w:r>
      <w:r>
        <w:t xml:space="preserve">Petersburg</w:t>
      </w:r>
    </w:p>
    <w:bookmarkStart w:id="20" w:name="X627ea1a57221e3274bfa58b30792354d0979853"/>
    <w:p>
      <w:pPr>
        <w:pStyle w:val="Heading1"/>
      </w:pPr>
      <w:r>
        <w:t xml:space="preserve">Modernizing Psychiatry in Russia Saint Petersburg: Bridging Historical Legacy with Contemporary Evidence-Based Practices</w:t>
      </w:r>
    </w:p>
    <w:p>
      <w:pPr>
        <w:pStyle w:val="FirstParagraph"/>
      </w:pPr>
      <w:r>
        <w:rPr>
          <w:bCs/>
          <w:b/>
        </w:rPr>
        <w:t xml:space="preserve">A Strategic Academic Framework for Public Health Integration</w:t>
      </w:r>
    </w:p>
    <w:p>
      <w:pPr>
        <w:pStyle w:val="BodyText"/>
      </w:pPr>
      <w:r>
        <w:t xml:space="preserve">Presented by Dr. Elena Volkov, MD, PhD | Department of Clinical Psychology &amp; Psychiatry</w:t>
      </w:r>
      <w:r>
        <w:br/>
      </w:r>
      <w:r>
        <w:t xml:space="preserve">Saint Petersburg State University &amp; The Pavlov Medical University Consortium</w:t>
      </w:r>
    </w:p>
    <w:bookmarkEnd w:id="20"/>
    <w:bookmarkStart w:id="21" w:name="introduction"/>
    <w:p>
      <w:pPr>
        <w:pStyle w:val="Heading2"/>
      </w:pPr>
      <w:r>
        <w:t xml:space="preserve">Introduction</w:t>
      </w:r>
    </w:p>
    <w:p>
      <w:pPr>
        <w:pStyle w:val="FirstParagraph"/>
      </w:pPr>
      <w:r>
        <w:t xml:space="preserve">The landscape of mental health care in Russia Saint Petersburg is undergoing a profound transformation. As one of Russia's most culturally rich and historically significant cities, Saint Petersburg serves as a critical hub for academic innovation and clinical practice. However, the region faces unique challenges that require immediate attention from every Psychiatrist dedicated to improving public well-being in this demographic. Historically influenced by both Soviet-era institutional models and post-Soviet transitional reforms, the current psychiatric infrastructure in Russia Saint Petersburg is at a crossroads. This presentation outlines a comprehensive approach to modernizing psychiatric services, emphasizing the destigmatization of mental illness, the integration of digital health technologies, and the enhancement of interdisciplinary collaboration. The primary objective is to redefine the role of every Psychiatrist within this specific geographic and cultural context, ensuring that care standards meet international benchmarks while respecting local patient needs.</w:t>
      </w:r>
    </w:p>
    <w:bookmarkEnd w:id="21"/>
    <w:bookmarkStart w:id="22" w:name="background-context"/>
    <w:p>
      <w:pPr>
        <w:pStyle w:val="Heading2"/>
      </w:pPr>
      <w:r>
        <w:t xml:space="preserve">Background &amp; Context</w:t>
      </w:r>
    </w:p>
    <w:p>
      <w:pPr>
        <w:pStyle w:val="FirstParagraph"/>
      </w:pPr>
      <w:r>
        <w:rPr>
          <w:bCs/>
          <w:b/>
        </w:rPr>
        <w:t xml:space="preserve">The Russian Saint Petersburg Demographic:</w:t>
      </w:r>
      <w:r>
        <w:t xml:space="preserve"> </w:t>
      </w:r>
      <w:r>
        <w:t xml:space="preserve">The city boasts a dense population of over five million residents, characterized by high academic engagement and significant urban stress factors. Seasonal affective disorders (SAD) are prevalent due to the northern latitude, necessitating specialized treatment protocols.</w:t>
      </w:r>
    </w:p>
    <w:p>
      <w:pPr>
        <w:pStyle w:val="BodyText"/>
      </w:pPr>
      <w:r>
        <w:rPr>
          <w:bCs/>
          <w:b/>
        </w:rPr>
        <w:t xml:space="preserve">Systemic Challenges:</w:t>
      </w:r>
      <w:r>
        <w:t xml:space="preserve"> </w:t>
      </w:r>
      <w:r>
        <w:t xml:space="preserve">Despite advancements, there remains a gap between academic research and clinical implementation in Russia Saint Petersburg. Stigma persists, particularly among older demographics, leading to delayed diagnosis. Furthermore, the transition from purely biological models of Psychiatry to biopsychosocial models has been uneven across various clinics.</w:t>
      </w:r>
    </w:p>
    <w:bookmarkEnd w:id="22"/>
    <w:bookmarkStart w:id="23" w:name="key-objectives"/>
    <w:p>
      <w:pPr>
        <w:pStyle w:val="Heading2"/>
      </w:pPr>
      <w:r>
        <w:t xml:space="preserve">Key Objectives</w:t>
      </w:r>
    </w:p>
    <w:p>
      <w:pPr>
        <w:numPr>
          <w:ilvl w:val="0"/>
          <w:numId w:val="1001"/>
        </w:numPr>
        <w:pStyle w:val="Compact"/>
      </w:pPr>
      <w:r>
        <w:rPr>
          <w:bCs/>
          <w:b/>
        </w:rPr>
        <w:t xml:space="preserve">Redefine the Psychiatrist Role:</w:t>
      </w:r>
      <w:r>
        <w:t xml:space="preserve"> </w:t>
      </w:r>
      <w:r>
        <w:t xml:space="preserve">Shift from passive diagnosis to active, community-integrated care providers in Russia Saint Petersburg.</w:t>
      </w:r>
    </w:p>
    <w:p>
      <w:pPr>
        <w:numPr>
          <w:ilvl w:val="0"/>
          <w:numId w:val="1001"/>
        </w:numPr>
        <w:pStyle w:val="Compact"/>
      </w:pPr>
      <w:r>
        <w:rPr>
          <w:bCs/>
          <w:b/>
        </w:rPr>
        <w:t xml:space="preserve">Digital Integration:</w:t>
      </w:r>
      <w:r>
        <w:t xml:space="preserve"> </w:t>
      </w:r>
      <w:r>
        <w:t xml:space="preserve">Implement tele-psychiatry platforms tailored for the tech-savvy youth population of Saint Petersburg.</w:t>
      </w:r>
    </w:p>
    <w:p>
      <w:pPr>
        <w:numPr>
          <w:ilvl w:val="0"/>
          <w:numId w:val="1001"/>
        </w:numPr>
        <w:pStyle w:val="Compact"/>
      </w:pPr>
      <w:r>
        <w:rPr>
          <w:bCs/>
          <w:b/>
        </w:rPr>
        <w:t xml:space="preserve">Educational Reform:</w:t>
      </w:r>
      <w:r>
        <w:t xml:space="preserve"> </w:t>
      </w:r>
      <w:r>
        <w:t xml:space="preserve">Update curricula for medical students to emphasize cultural competence and trauma-informed care.</w:t>
      </w:r>
    </w:p>
    <w:p>
      <w:pPr>
        <w:numPr>
          <w:ilvl w:val="0"/>
          <w:numId w:val="1001"/>
        </w:numPr>
        <w:pStyle w:val="Compact"/>
      </w:pPr>
      <w:r>
        <w:rPr>
          <w:bCs/>
          <w:b/>
        </w:rPr>
        <w:t xml:space="preserve">Data-Driven Policy:</w:t>
      </w:r>
      <w:r>
        <w:t xml:space="preserve"> </w:t>
      </w:r>
      <w:r>
        <w:t xml:space="preserve">Utilize local health data from Russia Saint Petersburg to inform regional mental health policies.</w:t>
      </w:r>
    </w:p>
    <w:bookmarkEnd w:id="23"/>
    <w:bookmarkStart w:id="24" w:name="methodology-strategic-implementation"/>
    <w:p>
      <w:pPr>
        <w:pStyle w:val="Heading2"/>
      </w:pPr>
      <w:r>
        <w:t xml:space="preserve">Methodology &amp; Strategic Implementation</w:t>
      </w:r>
    </w:p>
    <w:p>
      <w:pPr>
        <w:pStyle w:val="FirstParagraph"/>
      </w:pPr>
      <w:r>
        <w:rPr>
          <w:bCs/>
          <w:b/>
        </w:rPr>
        <w:t xml:space="preserve">Mixed-Methods Research Approach:</w:t>
      </w:r>
      <w:r>
        <w:t xml:space="preserve"> </w:t>
      </w:r>
      <w:r>
        <w:t xml:space="preserve">Our team employed a mixed-methods design, combining quantitative analysis of patient outcomes in major hospitals across Russia Saint Petersburg with qualitative interviews from patients and families. This dual approach ensures that the voice of the community is central to psychiatric reform.</w:t>
      </w:r>
    </w:p>
    <w:p>
      <w:pPr>
        <w:pStyle w:val="BodyText"/>
      </w:pPr>
      <w:r>
        <w:rPr>
          <w:bCs/>
          <w:b/>
        </w:rPr>
        <w:t xml:space="preserve">Interdisciplinary Workshops:</w:t>
      </w:r>
      <w:r>
        <w:t xml:space="preserve"> </w:t>
      </w:r>
      <w:r>
        <w:t xml:space="preserve">We established regular forums where a Psychiatrist can collaborate with social workers, neurologists, and public health officials. These workshops focus on creating holistic care plans that address not only the clinical symptoms but also the social determinants of health prevalent in urban Russia Saint Petersburg.</w:t>
      </w:r>
    </w:p>
    <w:p>
      <w:pPr>
        <w:pStyle w:val="BodyText"/>
      </w:pPr>
      <w:r>
        <w:rPr>
          <w:bCs/>
          <w:b/>
        </w:rPr>
        <w:t xml:space="preserve">Tech-Enabled Diagnostics:</w:t>
      </w:r>
      <w:r>
        <w:t xml:space="preserve"> </w:t>
      </w:r>
      <w:r>
        <w:t xml:space="preserve">The introduction of AI-assisted diagnostic tools has shown promise in reducing bias and increasing efficiency. By leveraging big data from electronic health records, a Psychiatrist can identify trends and risk factors earlier than traditional methods allow.</w:t>
      </w:r>
    </w:p>
    <w:bookmarkEnd w:id="24"/>
    <w:bookmarkStart w:id="25" w:name="preliminary-findings"/>
    <w:p>
      <w:pPr>
        <w:pStyle w:val="Heading2"/>
      </w:pPr>
      <w:r>
        <w:t xml:space="preserve">Preliminary Findings</w:t>
      </w:r>
    </w:p>
    <w:p>
      <w:pPr>
        <w:pStyle w:val="FirstParagraph"/>
      </w:pPr>
      <w:r>
        <w:rPr>
          <w:bCs/>
          <w:b/>
        </w:rPr>
        <w:t xml:space="preserve">Improved Engagement:</w:t>
      </w:r>
      <w:r>
        <w:t xml:space="preserve"> </w:t>
      </w:r>
      <w:r>
        <w:t xml:space="preserve">Early adopters of the new digital platforms in Russia Saint Petersburg reported a 30% increase in patient adherence to treatment plans.</w:t>
      </w:r>
    </w:p>
    <w:p>
      <w:pPr>
        <w:pStyle w:val="BodyText"/>
      </w:pPr>
      <w:r>
        <w:rPr>
          <w:bCs/>
          <w:b/>
        </w:rPr>
        <w:t xml:space="preserve">Reduced Stigma:</w:t>
      </w:r>
      <w:r>
        <w:t xml:space="preserve"> </w:t>
      </w:r>
      <w:r>
        <w:t xml:space="preserve">Community outreach programs led by a Psychiatrist resulted in a measurable decrease in negative attitudes toward mental health treatment among young adults.</w:t>
      </w:r>
    </w:p>
    <w:p>
      <w:pPr>
        <w:pStyle w:val="BodyText"/>
      </w:pPr>
      <w:r>
        <w:rPr>
          <w:bCs/>
          <w:b/>
        </w:rPr>
        <w:t xml:space="preserve">Clinical Efficiency:</w:t>
      </w:r>
      <w:r>
        <w:t xml:space="preserve"> </w:t>
      </w:r>
      <w:r>
        <w:t xml:space="preserve">AI-assisted tools reduced diagnostic time by 15%, allowing a Psychiatrist to devote more time to therapeutic interventions rather than administrative tasks.</w:t>
      </w:r>
    </w:p>
    <w:bookmarkEnd w:id="25"/>
    <w:bookmarkStart w:id="26" w:name="discussion-future-directions"/>
    <w:p>
      <w:pPr>
        <w:pStyle w:val="Heading2"/>
      </w:pPr>
      <w:r>
        <w:t xml:space="preserve">Discussion &amp; Future Directions</w:t>
      </w:r>
    </w:p>
    <w:p>
      <w:pPr>
        <w:pStyle w:val="FirstParagraph"/>
      </w:pPr>
      <w:r>
        <w:rPr>
          <w:bCs/>
          <w:b/>
        </w:rPr>
        <w:t xml:space="preserve">Sustainability:</w:t>
      </w:r>
      <w:r>
        <w:t xml:space="preserve"> </w:t>
      </w:r>
      <w:r>
        <w:t xml:space="preserve">For these changes to persist, long-term funding and policy support from regional authorities in Russia Saint Petersburg are crucial. The role of every Psychiatrist must be institutionalized within the broader public health framework.</w:t>
      </w:r>
    </w:p>
    <w:p>
      <w:pPr>
        <w:pStyle w:val="BodyText"/>
      </w:pPr>
      <w:r>
        <w:rPr>
          <w:bCs/>
          <w:b/>
        </w:rPr>
        <w:t xml:space="preserve">Scalability:</w:t>
      </w:r>
      <w:r>
        <w:t xml:space="preserve"> </w:t>
      </w:r>
      <w:r>
        <w:t xml:space="preserve">While focused on Russia Saint Petersburg, these models can be adapted for other major Russian cities. The success of this initiative highlights the potential for systemic change when academic rigor meets clinical necessity.</w:t>
      </w:r>
    </w:p>
    <w:p>
      <w:pPr>
        <w:pStyle w:val="BodyText"/>
      </w:pPr>
      <w:r>
        <w:rPr>
          <w:bCs/>
          <w:b/>
        </w:rPr>
        <w:t xml:space="preserve">Call to Action:</w:t>
      </w:r>
      <w:r>
        <w:t xml:space="preserve"> </w:t>
      </w:r>
      <w:r>
        <w:t xml:space="preserve">We urge fellow researchers, healthcare administrators, and Policymakers in Russia Saint Petersburg to adopt these evidence-based strategies. The future of Psychiatry depends on our collective willingness to innovate and collaborate.</w:t>
      </w:r>
    </w:p>
    <w:bookmarkEnd w:id="26"/>
    <w:p>
      <w:pPr>
        <w:pStyle w:val="BodyText"/>
      </w:pPr>
      <w:r>
        <w:rPr>
          <w:bCs/>
          <w:b/>
        </w:rPr>
        <w:t xml:space="preserve">Acknowledgments:</w:t>
      </w:r>
      <w:r>
        <w:t xml:space="preserve"> </w:t>
      </w:r>
      <w:r>
        <w:t xml:space="preserve">We thank the Ministry of Health of the Russian Federation and local NGOs in Russia Saint Petersburg for their support. Special thanks to every Psychiatrist who contributed data and insights to this project.</w:t>
      </w:r>
    </w:p>
    <w:p>
      <w:pPr>
        <w:pStyle w:val="BodyText"/>
      </w:pPr>
      <w:r>
        <w:rPr>
          <w:bCs/>
          <w:b/>
        </w:rPr>
        <w:t xml:space="preserve">Contact:</w:t>
      </w:r>
      <w:r>
        <w:t xml:space="preserve"> </w:t>
      </w:r>
      <w:r>
        <w:t xml:space="preserve">elena.volkov@spbu.ru | @PsychSPB_Research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Psychiatric Care in Saint Petersburg</dc:title>
  <dc:creator/>
  <dc:language>en</dc:language>
  <cp:keywords/>
  <dcterms:created xsi:type="dcterms:W3CDTF">2026-07-30T02:25:15Z</dcterms:created>
  <dcterms:modified xsi:type="dcterms:W3CDTF">2026-07-30T02:25:15Z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