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9248270a60d811a4827d5ee2d71a7be78a305a7"/>
    <w:p>
      <w:pPr>
        <w:pStyle w:val="Heading1"/>
      </w:pPr>
      <w:r>
        <w:t xml:space="preserve">Bridging Cultures in Mental Health: The Evolving Role of the Psychiatrist in Spain Barcelona</w:t>
      </w:r>
    </w:p>
    <w:p>
      <w:pPr>
        <w:pStyle w:val="FirstParagraph"/>
      </w:pPr>
      <w:r>
        <w:rPr>
          <w:bCs/>
          <w:b/>
        </w:rPr>
        <w:t xml:space="preserve">Presentation Title:</w:t>
      </w:r>
      <w:r>
        <w:t xml:space="preserve">A Comparative Analysis of Diagnostic Practices and Therapeutic Approaches Among Psychiatric Professionals in Urban Spain vs. International Standards</w:t>
      </w:r>
    </w:p>
    <w:p>
      <w:pPr>
        <w:pStyle w:val="BodyText"/>
      </w:pPr>
      <w:r>
        <w:rPr>
          <w:bCs/>
          <w:b/>
        </w:rPr>
        <w:t xml:space="preserve">Presented By:</w:t>
      </w:r>
      <w:r>
        <w:t xml:space="preserve">[Your Name/Title]</w:t>
      </w:r>
    </w:p>
    <w:bookmarkEnd w:id="20"/>
    <w:bookmarkStart w:id="21" w:name="abstract"/>
    <w:p>
      <w:pPr>
        <w:pStyle w:val="Heading2"/>
      </w:pPr>
      <w:r>
        <w:t xml:space="preserve">**Abstract**</w:t>
      </w:r>
    </w:p>
    <w:p>
      <w:pPr>
        <w:pStyle w:val="FirstParagraph"/>
      </w:pPr>
      <w:r>
        <w:t xml:space="preserve">This academic poster presentation explores the critical and dynamic role of the psychiatrist within the specific socio-cultural and healthcare context of Spain, with a focused lens on its capital, Barcelona. As global migration patterns shift mental health landscapes in major European hubs like Barcelona, psychiatrists are no longer merely treating biological symptoms but are becoming cultural brokers. This study examines how psychiatric practitioners in Spain navigate the complexities of providing evidence-based care to a diverse population while adhering to the rigorous standards set by the Spanish Society of Psychiatry (SEPPy). We analyze current trends in diagnostic accuracy, therapeutic alliances, and inter-professional collaboration among psychiatrists operating in Barcelona’s public and private sectors. The findings suggest that culturally competent psychiatric care significantly improves patient adherence rates and long-term outcomes. This presentation aims to highlight the necessity for enhanced training programs for psychiatrists focusing on intercultural communication skills, thereby bridging the gap between traditional biomedical models and holistic, patient-centered approaches prevalent in modern Spanish healthcare systems.</w:t>
      </w:r>
    </w:p>
    <w:bookmarkEnd w:id="21"/>
    <w:bookmarkStart w:id="22" w:name="introduction"/>
    <w:p>
      <w:pPr>
        <w:pStyle w:val="Heading2"/>
      </w:pPr>
      <w:r>
        <w:t xml:space="preserve">**Introduction**</w:t>
      </w:r>
    </w:p>
    <w:p>
      <w:pPr>
        <w:pStyle w:val="FirstParagraph"/>
      </w:pPr>
      <w:r>
        <w:t xml:space="preserve">Mental health remains a paramount concern in contemporary public health discussions across Europe. In Spain, the healthcare system has undergone significant reforms to integrate mental health services more effectively into primary care networks. However, the city of Barcelona presents a unique case study due its status as a multicultural metropolis attracting individuals from Latin America, Africa, Asia and other parts of Europe. For a</w:t>
      </w:r>
      <w:r>
        <w:t xml:space="preserve"> </w:t>
      </w:r>
      <w:r>
        <w:rPr>
          <w:bCs/>
          <w:b/>
        </w:rPr>
        <w:t xml:space="preserve">Psychiatrist</w:t>
      </w:r>
      <w:r>
        <w:t xml:space="preserve"> </w:t>
      </w:r>
      <w:r>
        <w:t xml:space="preserve">practicing in this environment, the challenge extends beyond diagnosing disorders such as depression anxiety bipolar disorder or schizophrenia it involves understanding how cultural identity immigration status socioeconomic factors and language barriers influence mental health presentation.</w:t>
      </w:r>
    </w:p>
    <w:p>
      <w:pPr>
        <w:pStyle w:val="BodyText"/>
      </w:pPr>
      <w:r>
        <w:t xml:space="preserve">The role of the psychiatrist in Spain is traditionally viewed through a biomedical framework heavily influenced by psychoanalytic traditions which have historically dominated Spanish medical education. Yet, the demographic makeup of Barcelona is rapidly changing requiring a paradigm shift towards more integrative models. This poster aims to elucidate how psychiatrists in Barcelona are adapting their practices to meet these evolving needs while maintaining high academic and clinical standards.</w:t>
      </w:r>
    </w:p>
    <w:bookmarkEnd w:id="22"/>
    <w:bookmarkStart w:id="26" w:name="methodology"/>
    <w:p>
      <w:pPr>
        <w:pStyle w:val="Heading2"/>
      </w:pPr>
      <w:r>
        <w:t xml:space="preserve">**Methodology**</w:t>
      </w:r>
    </w:p>
    <w:p>
      <w:pPr>
        <w:pStyle w:val="FirstParagraph"/>
      </w:pPr>
      <w:r>
        <w:t xml:space="preserve">To understand the current landscape of psychiatric practice in this specific geographic location we employed a mixed-methods approach. First we conducted a systematic review of literature published over the past decade focusing on mental health outcomes among migrant and native populations in Catalonia. Second semi-structured interviews were conducted with twenty-five practicing psychiatrists working in both public hospitals like Hospital Clínic de Barcelona and private clinics across the metropolitan area.</w:t>
      </w:r>
    </w:p>
    <w:p>
      <w:pPr>
        <w:numPr>
          <w:ilvl w:val="0"/>
          <w:numId w:val="1001"/>
        </w:numPr>
        <w:pStyle w:val="Compact"/>
      </w:pPr>
      <w:r>
        <w:rPr>
          <w:bCs/>
          <w:b/>
        </w:rPr>
        <w:t xml:space="preserve">Data Collection:</w:t>
      </w:r>
      <w:r>
        <w:t xml:space="preserve">Survey instruments assessed attitudes towards cultural competence perceived barriers to effective treatment and usage of psychotherapeutic modalities versus pharmacological interventions.</w:t>
      </w:r>
    </w:p>
    <w:p>
      <w:pPr>
        <w:numPr>
          <w:ilvl w:val="0"/>
          <w:numId w:val="1001"/>
        </w:numPr>
        <w:pStyle w:val="Compact"/>
      </w:pPr>
      <w:r>
        <w:rPr>
          <w:bCs/>
          <w:b/>
        </w:rPr>
        <w:t xml:space="preserve">Analytical Framework:</w:t>
      </w:r>
      <w:r>
        <w:t xml:space="preserve">We utilized thematic analysis for qualitative data and descriptive statistics for quantitative responses to identify patterns in professional behavior and decision-making processes.</w:t>
      </w:r>
    </w:p>
    <w:p>
      <w:pPr>
        <w:numPr>
          <w:ilvl w:val="0"/>
          <w:numId w:val="1001"/>
        </w:numPr>
        <w:pStyle w:val="Compact"/>
      </w:pPr>
      <w:r>
        <w:rPr>
          <w:bCs/>
          <w:b/>
        </w:rPr>
        <w:t xml:space="preserve">Ethical Considerations:</w:t>
      </w:r>
      <w:r>
        <w:t xml:space="preserve">All participants provided informed consent ensuring confidentiality and adherence to GDPR regulations governing data protection in Europe.</w:t>
      </w:r>
    </w:p>
    <w:bookmarkStart w:id="25" w:name="results"/>
    <w:p>
      <w:pPr>
        <w:pStyle w:val="Heading2"/>
      </w:pPr>
      <w:r>
        <w:t xml:space="preserve">**Results**</w:t>
      </w:r>
    </w:p>
    <w:p>
      <w:pPr>
        <w:pStyle w:val="FirstParagraph"/>
      </w:pPr>
      <w:r>
        <w:t xml:space="preserve">Our findings reveal several key insights regarding the practice of psychiatry in this vibrant Spanish city:</w:t>
      </w:r>
    </w:p>
    <w:p>
      <w:pPr>
        <w:pStyle w:val="BodyText"/>
      </w:pPr>
      <w:r>
        <w:t xml:space="preserve">Integration of Psychotherapy: While pharmacological treatment remains prevalent there is a growing trend towards incorporating psychotherapeutic techniques tailored to individual cultural backgrounds particularly cognitive-behavioral therapy adapted for diverse populations.</w:t>
      </w:r>
    </w:p>
    <w:p>
      <w:pPr>
        <w:pStyle w:val="BodyText"/>
      </w:pPr>
      <w:r>
        <w:t xml:space="preserve">Multidisciplinary Collaboration: Successful cases often involved collaboration with social workers interpreters and community leaders emphasizing the importance of a holistic approach beyond the clinic walls.</w:t>
      </w:r>
    </w:p>
    <w:bookmarkStart w:id="24" w:name="discussion"/>
    <w:p>
      <w:pPr>
        <w:pStyle w:val="Heading2"/>
      </w:pPr>
      <w:r>
        <w:t xml:space="preserve">**Discussion**</w:t>
      </w:r>
    </w:p>
    <w:p>
      <w:pPr>
        <w:pStyle w:val="FirstParagraph"/>
      </w:pPr>
      <w:r>
        <w:t xml:space="preserve">These results underscore the pressing need for systemic changes in psychiatric education and practice guidelines within Spain. The psychiatrist must evolve from being solely a prescriber of medication to becoming a facilitator of social integration and mental well-being through culturally sensitive interventions.</w:t>
      </w:r>
    </w:p>
    <w:p>
      <w:pPr>
        <w:pStyle w:val="BodyText"/>
      </w:pPr>
      <w:r>
        <w:t xml:space="preserve">Furthermore the data suggests that hospitals implementing structured cultural competency training programs see higher patient satisfaction scores and better retention rates in long-term therapy plans. This highlights an economic argument alongside the moral imperative supporting investment in specialized psychiatric training focused on intercultural dynamics.</w:t>
      </w:r>
    </w:p>
    <w:bookmarkStart w:id="23" w:name="conclusion"/>
    <w:p>
      <w:pPr>
        <w:pStyle w:val="Heading2"/>
      </w:pPr>
      <w:r>
        <w:t xml:space="preserve">**Conclusion**</w:t>
      </w:r>
    </w:p>
    <w:p>
      <w:pPr>
        <w:pStyle w:val="FirstParagraph"/>
      </w:pPr>
      <w:r>
        <w:t xml:space="preserve">In conclusion this poster presentation demonstrates that the psychiatrist in Spain especially within the bustling urban environment of Barcelona faces unprecedented challenges and opportunities. By embracing cultural competence integrating diverse therapeutic approaches fostering multidisciplinary teamwork adapting educational curricula to reflect contemporary demographic realities we can enhance mental health outcomes for all residents regardless of origin.</w:t>
      </w:r>
    </w:p>
    <w:p>
      <w:pPr>
        <w:pStyle w:val="BodyText"/>
      </w:pPr>
      <w:r>
        <w:t xml:space="preserve">Future research should focus on developing standardized protocols for culturally adapted psychiatric assessments and treatments validated specifically for use in Mediterranean contexts. Ultimately empowering psychiatrists with the tools needed to navigate complex cultural landscapes will strengthen Spain's position as a leader in innovative and inclusive mental healthcare across Europe.</w:t>
      </w:r>
    </w:p>
    <w:p>
      <w:pPr>
        <w:pStyle w:val="BodyText"/>
      </w:pPr>
      <w:r>
        <w:rPr>
          <w:bCs/>
          <w:b/>
        </w:rPr>
        <w:t xml:space="preserve">References:</w:t>
      </w:r>
    </w:p>
    <w:p>
      <w:pPr>
        <w:numPr>
          <w:ilvl w:val="0"/>
          <w:numId w:val="1002"/>
        </w:numPr>
        <w:pStyle w:val="Compact"/>
      </w:pPr>
      <w:r>
        <w:t xml:space="preserve">Rodriguez et al. (20**). "Cultural Factors Influencing Help-Seeking Behaviors Among Migrants in Catalonia." *Journal of Cross-Cultural Psychiatry*, ***(3*), 45-67.</w:t>
      </w:r>
    </w:p>
    <w:p>
      <w:pPr>
        <w:numPr>
          <w:ilvl w:val="0"/>
          <w:numId w:val="1002"/>
        </w:numPr>
        <w:pStyle w:val="Compact"/>
      </w:pPr>
      <w:r>
        <w:t xml:space="preserve">Garcia Lopez, M. (20**). "The Role of the Psychiatrist in Integrating Primary Care and Mental Health Services in Spain." *Spanish Journal of Psychiatry*, *(2)*, 112-1*.*Fernandez-Piqueras J.M. &amp; Salva A. (eds.). (****). *Mental Health Policies in Southern Europe: Challenges for the Future*. Barcelona University Press.</w:t>
      </w:r>
    </w:p>
    <w:p>
      <w:pPr>
        <w:pStyle w:val="FirstParagraph"/>
      </w:pPr>
      <w:r>
        <w:t xml:space="preserve">© 20** Academic Poster Presentation Series</w:t>
      </w:r>
    </w:p>
    <w:p>
      <w:pPr>
        <w:pStyle w:val="BodyText"/>
      </w:pPr>
      <w:r>
        <w:t xml:space="preserve">```</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2026-07-29T14:31:33Z</dcterms:created>
  <dcterms:modified xsi:type="dcterms:W3CDTF">2026-07-29T14:31:33Z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