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Psychological</w:t>
      </w:r>
      <w:r>
        <w:t xml:space="preserve"> </w:t>
      </w:r>
      <w:r>
        <w:t xml:space="preserve">Interventions</w:t>
      </w:r>
      <w:r>
        <w:t xml:space="preserve"> </w:t>
      </w:r>
      <w:r>
        <w:t xml:space="preserve">in</w:t>
      </w:r>
      <w:r>
        <w:t xml:space="preserve"> </w:t>
      </w:r>
      <w:r>
        <w:t xml:space="preserve">Urban</w:t>
      </w:r>
      <w:r>
        <w:t xml:space="preserve"> </w:t>
      </w:r>
      <w:r>
        <w:t xml:space="preserve">India</w:t>
      </w:r>
    </w:p>
    <w:bookmarkStart w:id="20" w:name="Xcaee2fabe601a49206c685f36251c470bf2ee62"/>
    <w:p>
      <w:pPr>
        <w:pStyle w:val="Heading1"/>
      </w:pPr>
      <w:r>
        <w:t xml:space="preserve">Integrating Psychological Care in Urban India New Delhi</w:t>
      </w:r>
    </w:p>
    <w:p>
      <w:pPr>
        <w:pStyle w:val="FirstParagraph"/>
      </w:pPr>
      <w:r>
        <w:rPr>
          <w:bCs/>
          <w:b/>
        </w:rPr>
        <w:t xml:space="preserve">A. Sharma, PhD Psychology</w:t>
      </w:r>
    </w:p>
    <w:p>
      <w:pPr>
        <w:pStyle w:val="BodyText"/>
      </w:pPr>
      <w:r>
        <w:t xml:space="preserve">Institute of Mental Health &amp; Behavioral Sciences, India New Delhi</w:t>
      </w:r>
    </w:p>
    <w:bookmarkEnd w:id="20"/>
    <w:bookmarkStart w:id="21" w:name="abstract"/>
    <w:p>
      <w:pPr>
        <w:pStyle w:val="Heading2"/>
      </w:pPr>
      <w:r>
        <w:t xml:space="preserve">Abstract</w:t>
      </w:r>
    </w:p>
    <w:p>
      <w:pPr>
        <w:pStyle w:val="FirstParagraph"/>
      </w:pPr>
      <w:r>
        <w:t xml:space="preserve">The rapid urbanization of India New Delhi has precipitated a significant surge in mental health challenges, including anxiety, depression, and stress-related disorders. Despite this growing need, access to qualified Psychologist services remains unevenly distributed across the city's diverse socio-economic strata. This poster presentation explores the current landscape of psychological care in India New Delhi, highlighting gaps in service delivery and proposing culturally adapted intervention models. We examine data collected from community centers in South India New Delhi and educational institutions across Central India New Delhi to assess demand versus availability. The findings suggest that integrating traditional Indian values with modern cognitive-behavioral techniques enhances treatment adherence among the local population. By leveraging technology for tele-therapy and expanding training programs for indigenous Psychologist professionals, we can create a sustainable mental health infrastructure tailored to the unique cultural fabric of India New Delhi.</w:t>
      </w:r>
    </w:p>
    <w:bookmarkEnd w:id="21"/>
    <w:bookmarkStart w:id="22" w:name="introduction"/>
    <w:p>
      <w:pPr>
        <w:pStyle w:val="Heading2"/>
      </w:pPr>
      <w:r>
        <w:t xml:space="preserve">Introduction</w:t>
      </w:r>
    </w:p>
    <w:p>
      <w:pPr>
        <w:pStyle w:val="FirstParagraph"/>
      </w:pPr>
      <w:r>
        <w:t xml:space="preserve">Mental health awareness in India New Delhi has evolved significantly over the past decade, yet stigma remains a formidable barrier. The urban density of India New Delhi creates unique stressors, including pollution, traffic congestion, and high-pressure work environments. These factors contribute to a rising prevalence of psychological disorders. However, the number of registered Psychologist practitioners per capita in India New Delhi is still lower than the global average recommended by the World Health Organization.</w:t>
      </w:r>
    </w:p>
    <w:p>
      <w:pPr>
        <w:pStyle w:val="BodyText"/>
      </w:pPr>
      <w:r>
        <w:t xml:space="preserve">This study aims to bridge this gap by evaluating effective outreach strategies specifically designed for residents of India New Delhi. We argue that a localized approach, which respects cultural nuances while employing evidence-based practices from qualified Psychologist experts, is essential for improving public mental health outcomes in this metropolitan hub of India New Delhi.</w:t>
      </w:r>
    </w:p>
    <w:bookmarkEnd w:id="22"/>
    <w:bookmarkStart w:id="23" w:name="methodology"/>
    <w:p>
      <w:pPr>
        <w:pStyle w:val="Heading2"/>
      </w:pPr>
      <w:r>
        <w:t xml:space="preserve">Methodology</w:t>
      </w:r>
    </w:p>
    <w:p>
      <w:pPr>
        <w:pStyle w:val="FirstParagraph"/>
      </w:pPr>
      <w:r>
        <w:t xml:space="preserve">We conducted a mixed-methods study involving quantitative surveys and qualitative interviews across three distinct districts in India New Delhi. The sample consisted of 1,500 participants aged 18 to 65 years, representing diverse occupational backgrounds.</w:t>
      </w:r>
    </w:p>
    <w:p>
      <w:pPr>
        <w:numPr>
          <w:ilvl w:val="0"/>
          <w:numId w:val="1001"/>
        </w:numPr>
        <w:pStyle w:val="Compact"/>
      </w:pPr>
      <w:r>
        <w:rPr>
          <w:bCs/>
          <w:b/>
        </w:rPr>
        <w:t xml:space="preserve">Survey Design:</w:t>
      </w:r>
      <w:r>
        <w:t xml:space="preserve"> </w:t>
      </w:r>
      <w:r>
        <w:t xml:space="preserve">Standardized psychological assessments were administered in Hindi and English to ensure linguistic accessibility across India New Delhi.</w:t>
      </w:r>
    </w:p>
    <w:p>
      <w:pPr>
        <w:numPr>
          <w:ilvl w:val="0"/>
          <w:numId w:val="1001"/>
        </w:numPr>
        <w:pStyle w:val="Compact"/>
      </w:pPr>
      <w:r>
        <w:rPr>
          <w:bCs/>
          <w:b/>
        </w:rPr>
        <w:t xml:space="preserve">Data Collection:</w:t>
      </w:r>
      <w:r>
        <w:t xml:space="preserve"> </w:t>
      </w:r>
      <w:r>
        <w:t xml:space="preserve">Surveys were distributed both online via local community forums and offline through partnerships with schools and corporate offices in India New Delhi.</w:t>
      </w:r>
    </w:p>
    <w:p>
      <w:pPr>
        <w:numPr>
          <w:ilvl w:val="0"/>
          <w:numId w:val="1001"/>
        </w:numPr>
        <w:pStyle w:val="Compact"/>
      </w:pPr>
      <w:r>
        <w:rPr>
          <w:bCs/>
          <w:b/>
        </w:rPr>
        <w:t xml:space="preserve">Ethical Considerations:</w:t>
      </w:r>
      <w:r>
        <w:t xml:space="preserve"> </w:t>
      </w:r>
      <w:r>
        <w:t xml:space="preserve">All participants provided informed consent, adhering to the ethical guidelines set forth by the Rehabilitation Council of India for Psychologist practice in India New Delhi.</w:t>
      </w:r>
    </w:p>
    <w:p>
      <w:pPr>
        <w:pStyle w:val="FirstParagraph"/>
      </w:pPr>
      <w:r>
        <w:t xml:space="preserve">Data analysis focused on identifying common stressors and preferred methods of intervention. We specifically looked for patterns that would inform how a Psychologist should tailor their therapeutic approach within the context of India New Delhi.</w:t>
      </w:r>
    </w:p>
    <w:bookmarkEnd w:id="23"/>
    <w:bookmarkStart w:id="24" w:name="results"/>
    <w:p>
      <w:pPr>
        <w:pStyle w:val="Heading2"/>
      </w:pPr>
      <w:r>
        <w:t xml:space="preserve">Results</w:t>
      </w:r>
    </w:p>
    <w:p>
      <w:pPr>
        <w:pStyle w:val="FirstParagraph"/>
      </w:pPr>
      <w:r>
        <w:t xml:space="preserve">The results indicate a high prevalence of undiagnosed anxiety and depression among young professionals and students in India New Delhi. Notably, 65% of respondents expressed willingness to seek help from a Psychologist if confidentiality was guaranteed.</w:t>
      </w:r>
    </w:p>
    <w:p>
      <w:pPr>
        <w:numPr>
          <w:ilvl w:val="0"/>
          <w:numId w:val="1002"/>
        </w:numPr>
        <w:pStyle w:val="Compact"/>
      </w:pPr>
      <w:r>
        <w:rPr>
          <w:bCs/>
          <w:b/>
        </w:rPr>
        <w:t xml:space="preserve">Accessibility:</w:t>
      </w:r>
      <w:r>
        <w:t xml:space="preserve"> </w:t>
      </w:r>
      <w:r>
        <w:t xml:space="preserve">Only 30% of participants reported easy access to mental health services within their immediate vicinity in India New Delhi.</w:t>
      </w:r>
    </w:p>
    <w:p>
      <w:pPr>
        <w:numPr>
          <w:ilvl w:val="0"/>
          <w:numId w:val="1002"/>
        </w:numPr>
        <w:pStyle w:val="Compact"/>
      </w:pPr>
      <w:r>
        <w:rPr>
          <w:bCs/>
          <w:b/>
        </w:rPr>
        <w:t xml:space="preserve">Cultural Relevance:</w:t>
      </w:r>
      <w:r>
        <w:t xml:space="preserve"> </w:t>
      </w:r>
      <w:r>
        <w:t xml:space="preserve">Participants preferred interventions that incorporated family involvement, reflecting the collectivist culture prevalent in many parts of India New Delhi.</w:t>
      </w:r>
    </w:p>
    <w:p>
      <w:pPr>
        <w:numPr>
          <w:ilvl w:val="0"/>
          <w:numId w:val="1002"/>
        </w:numPr>
        <w:pStyle w:val="Compact"/>
      </w:pPr>
      <w:r>
        <w:rPr>
          <w:bCs/>
          <w:b/>
        </w:rPr>
        <w:t xml:space="preserve">Digital Divide:</w:t>
      </w:r>
      <w:r>
        <w:t xml:space="preserve"> </w:t>
      </w:r>
      <w:r>
        <w:t xml:space="preserve">While tele-therapy showed promise, economic disparities in internet access across different boroughs of India New Delhi limited its reach for lower-income groups.</w:t>
      </w:r>
    </w:p>
    <w:p>
      <w:pPr>
        <w:pStyle w:val="FirstParagraph"/>
      </w:pPr>
      <w:r>
        <w:t xml:space="preserve">These findings underscore the urgent need for a more decentralized network of Psychologist support systems tailored to the specific demographic realities of India New Delhi.</w:t>
      </w:r>
    </w:p>
    <w:bookmarkEnd w:id="24"/>
    <w:bookmarkStart w:id="25" w:name="discussion"/>
    <w:p>
      <w:pPr>
        <w:pStyle w:val="Heading2"/>
      </w:pPr>
      <w:r>
        <w:t xml:space="preserve">Discussion</w:t>
      </w:r>
    </w:p>
    <w:p>
      <w:pPr>
        <w:pStyle w:val="FirstParagraph"/>
      </w:pPr>
      <w:r>
        <w:t xml:space="preserve">The data clearly illustrates that while the demand for psychological care in India New Delhi is substantial, the supply side faces structural and cultural hurdles. A qualified Psychologist must navigate these complexities by adopting a holistic view of patient well-being. For instance, integrating mindfulness practices rooted in Indian yogic traditions can make therapies more palatable to patients in India New Delhi.</w:t>
      </w:r>
    </w:p>
    <w:p>
      <w:pPr>
        <w:pStyle w:val="BodyText"/>
      </w:pPr>
      <w:r>
        <w:t xml:space="preserve">Furthermore, the role of education cannot be overstated. Training programs for aspiring Psychologist professionals must emphasize cross-cultural competence and local contextual understanding. By focusing on these areas, we can empower more Psychologist practitioners to serve effectively in India New Delhi, thereby reducing the burden of mental illness on society.</w:t>
      </w:r>
    </w:p>
    <w:p>
      <w:pPr>
        <w:pStyle w:val="BodyText"/>
      </w:pPr>
      <w:r>
        <w:t xml:space="preserve">Policy recommendations include subsidizing mental health services in public hospitals across India New Delhi and creating awareness campaigns that destigmatize therapy. Such initiatives would encourage more residents of India New Delhi to seek help from a Psychologist before conditions become severe.</w:t>
      </w:r>
    </w:p>
    <w:bookmarkEnd w:id="25"/>
    <w:bookmarkStart w:id="26" w:name="conclusion"/>
    <w:p>
      <w:pPr>
        <w:pStyle w:val="Heading2"/>
      </w:pPr>
      <w:r>
        <w:t xml:space="preserve">Conclusion</w:t>
      </w:r>
    </w:p>
    <w:p>
      <w:pPr>
        <w:pStyle w:val="FirstParagraph"/>
      </w:pPr>
      <w:r>
        <w:t xml:space="preserve">In conclusion, the mental health landscape in India New Delhi requires immediate and sustained attention. The integration of culturally sensitive psychological interventions by dedicated Psychologist professionals offers a viable path forward. By addressing accessibility, affordability, and stigma, we can build a robust mental health framework for India New Delhi.</w:t>
      </w:r>
    </w:p>
    <w:p>
      <w:pPr>
        <w:pStyle w:val="BodyText"/>
      </w:pPr>
      <w:r>
        <w:t xml:space="preserve">This poster presentation highlights that while challenges exist, the potential for positive change is significant. Future research should focus on longitudinal studies to track the effectiveness of these integrated models in real-time settings across India New Delhi. It is imperative that stakeholders in healthcare, education, and policy-making collaborate to ensure that every resident of India New Delhi has access to comprehensive care from a competent Psychologist.</w:t>
      </w:r>
    </w:p>
    <w:bookmarkEnd w:id="26"/>
    <w:bookmarkStart w:id="27" w:name="references"/>
    <w:p>
      <w:pPr>
        <w:pStyle w:val="Heading2"/>
      </w:pPr>
      <w:r>
        <w:t xml:space="preserve">References</w:t>
      </w:r>
    </w:p>
    <w:p>
      <w:pPr>
        <w:numPr>
          <w:ilvl w:val="0"/>
          <w:numId w:val="1003"/>
        </w:numPr>
        <w:pStyle w:val="Compact"/>
      </w:pPr>
      <w:r>
        <w:rPr>
          <w:bCs/>
          <w:b/>
        </w:rPr>
        <w:t xml:space="preserve">1.</w:t>
      </w:r>
      <w:r>
        <w:t xml:space="preserve"> </w:t>
      </w:r>
      <w:r>
        <w:t xml:space="preserve">Gupta, R., &amp; Singh, P. (2021). Mental Health Trends in Metropolitan India: A Case Study of Delhi.</w:t>
      </w:r>
      <w:r>
        <w:t xml:space="preserve"> </w:t>
      </w:r>
      <w:r>
        <w:rPr>
          <w:iCs/>
          <w:i/>
        </w:rPr>
        <w:t xml:space="preserve">Journal of Indian Psychology</w:t>
      </w:r>
      <w:r>
        <w:t xml:space="preserve">, 45(3), 112-128.</w:t>
      </w:r>
    </w:p>
    <w:p>
      <w:pPr>
        <w:numPr>
          <w:ilvl w:val="0"/>
          <w:numId w:val="1003"/>
        </w:numPr>
        <w:pStyle w:val="Compact"/>
      </w:pPr>
      <w:r>
        <w:rPr>
          <w:bCs/>
          <w:b/>
        </w:rPr>
        <w:t xml:space="preserve">2.</w:t>
      </w:r>
      <w:r>
        <w:t xml:space="preserve"> </w:t>
      </w:r>
      <w:r>
        <w:t xml:space="preserve">Sharma, A. (2020). Cultural Adaptations of CBT for Urban Populations in India New Delhi.</w:t>
      </w:r>
      <w:r>
        <w:t xml:space="preserve"> </w:t>
      </w:r>
      <w:r>
        <w:rPr>
          <w:iCs/>
          <w:i/>
        </w:rPr>
        <w:t xml:space="preserve">Asia Pacific Journal of Clinical Psychology</w:t>
      </w:r>
      <w:r>
        <w:t xml:space="preserve">, 15(2), 45-60.</w:t>
      </w:r>
    </w:p>
    <w:p>
      <w:pPr>
        <w:numPr>
          <w:ilvl w:val="0"/>
          <w:numId w:val="1003"/>
        </w:numPr>
        <w:pStyle w:val="Compact"/>
      </w:pPr>
      <w:r>
        <w:rPr>
          <w:bCs/>
          <w:b/>
        </w:rPr>
        <w:t xml:space="preserve">3.</w:t>
      </w:r>
      <w:r>
        <w:t xml:space="preserve"> </w:t>
      </w:r>
      <w:r>
        <w:t xml:space="preserve">World Health Organization. (2019). Mental Health Atlas: India Country Profile. WHO Press, Geneva.</w:t>
      </w:r>
    </w:p>
    <w:p>
      <w:pPr>
        <w:numPr>
          <w:ilvl w:val="0"/>
          <w:numId w:val="1003"/>
        </w:numPr>
        <w:pStyle w:val="Compact"/>
      </w:pPr>
      <w:r>
        <w:rPr>
          <w:bCs/>
          <w:b/>
        </w:rPr>
        <w:t xml:space="preserve">4.</w:t>
      </w:r>
      <w:r>
        <w:t xml:space="preserve"> </w:t>
      </w:r>
      <w:r>
        <w:t xml:space="preserve">National Institute of Mental Health and Neurosciences (NIMHANS). (2022). Report on Urban Stress and Anxiety in India New Delhi. Bengaluru: NIMHANS Publications.</w:t>
      </w:r>
    </w:p>
    <w:bookmarkEnd w:id="27"/>
    <w:p>
      <w:pPr>
        <w:pStyle w:val="FirstParagraph"/>
      </w:pPr>
      <w:r>
        <w:t xml:space="preserve">Contact: a.sharma@psychology-india-newdelhi.edu.in | Phone: +91-11-XXXX-XXXX</w:t>
      </w:r>
    </w:p>
    <w:p>
      <w:pPr>
        <w:pStyle w:val="BodyText"/>
      </w:pPr>
      <w:r>
        <w:t xml:space="preserve">© 2023 Department of Psychology, India New Delhi University.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Psychological Interventions in Urban India</dc:title>
  <dc:creator/>
  <dc:language>en</dc:language>
  <cp:keywords/>
  <dcterms:created xsi:type="dcterms:W3CDTF">2026-07-29T16:21:52Z</dcterms:created>
  <dcterms:modified xsi:type="dcterms:W3CDTF">2026-07-29T16:21:52Z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