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7" w:name="X384d3fa141ee744443bb08280aef9585f2c8aab"/>
    <w:p>
      <w:pPr>
        <w:pStyle w:val="Heading1"/>
      </w:pPr>
      <w:r>
        <w:t xml:space="preserve">The Evolving Role of the Psychologist in Contemporary Japan, Tokyo</w:t>
      </w:r>
    </w:p>
    <w:p>
      <w:pPr>
        <w:pStyle w:val="FirstParagraph"/>
      </w:pPr>
      <w:r>
        <w:rPr>
          <w:bCs/>
          <w:b/>
        </w:rPr>
        <w:t xml:space="preserve">Title:</w:t>
      </w:r>
      <w:r>
        <w:t xml:space="preserve">Bridging Tradition and Innovation: Clinical Psychology Practices in Urban Tokyo</w:t>
      </w:r>
      <w:r>
        <w:rPr>
          <w:bCs/>
          <w:b/>
        </w:rPr>
        <w:t xml:space="preserve">Name:</w:t>
      </w:r>
      <w:r>
        <w:rPr>
          <w:iCs/>
          <w:i/>
        </w:rPr>
        <w:t xml:space="preserve">[Your Name/Pseudonym]</w:t>
      </w:r>
      <w:r>
        <w:br/>
      </w:r>
      <w:r>
        <w:rPr>
          <w:bCs/>
          <w:b/>
        </w:rPr>
        <w:t xml:space="preserve">Affiliation:</w:t>
      </w:r>
    </w:p>
    <w:p>
      <w:pPr>
        <w:pStyle w:val="BodyText"/>
      </w:pPr>
      <w:r>
        <w:t xml:space="preserve">Department of Behavioral Sciences, University of Tokyo</w:t>
      </w:r>
    </w:p>
    <w:p>
      <w:pPr>
        <w:pStyle w:val="BodyText"/>
      </w:pPr>
      <w:r>
        <w:t xml:space="preserve">This academic poster presentation explores the critical intersection between traditional Japanese cultural values and modern psychological interventions within the specific geographic and sociological context of Tokyo, Japan. As one of the most densely populated metropolitan areas in Japan, Tokyo faces unique mental health challenges characterized by high-pressure work environments, social isolation (</w:t>
      </w:r>
      <w:r>
        <w:rPr>
          <w:iCs/>
          <w:i/>
        </w:rPr>
        <w:t xml:space="preserve">kodokushi</w:t>
      </w:r>
      <w:r>
        <w:t xml:space="preserve">), and rapid technological integration. The role of the</w:t>
      </w:r>
      <w:r>
        <w:t xml:space="preserve"> </w:t>
      </w:r>
      <w:r>
        <w:rPr>
          <w:bCs/>
          <w:b/>
        </w:rPr>
        <w:t xml:space="preserve">Psychologist</w:t>
      </w:r>
      <w:r>
        <w:t xml:space="preserve"> </w:t>
      </w:r>
      <w:r>
        <w:t xml:space="preserve">in this setting has evolved significantly over the past two decades, shifting from a primarily medical model to a holistic, community-based approach.</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bookmarkStart w:id="20" w:name="X3c1d5faa04231fa769ea66b0b9b21e050bb5dfb"/>
    <w:p>
      <w:pPr>
        <w:pStyle w:val="Heading2"/>
      </w:pPr>
      <w:r>
        <w:t xml:space="preserve">Introduction: The Context of Mental Health in Japan</w:t>
      </w:r>
    </w:p>
    <w:p>
      <w:pPr>
        <w:pStyle w:val="FirstParagraph"/>
      </w:pPr>
      <w:r>
        <w:t xml:space="preserve">Mental health awareness in Japan has historically been stigmatized, often viewed through a lens of personal weakness rather than medical condition. However, recent data indicates a sharp increase in anxiety disorders and depression among adults and adolescents. In the bustling metropolis of Tokyo, where the pace of life is relentless and social expectations are rigorous, these pressures are amplified. This presentation aims to analyze how the modern</w:t>
      </w:r>
      <w:r>
        <w:t xml:space="preserve"> </w:t>
      </w:r>
      <w:r>
        <w:rPr>
          <w:bCs/>
          <w:b/>
        </w:rPr>
        <w:t xml:space="preserve">Psychologist</w:t>
      </w:r>
      <w:r>
        <w:t xml:space="preserve"> </w:t>
      </w:r>
      <w:r>
        <w:t xml:space="preserve">navigates these cultural nuances while delivering effective therapeutic care in Japan's capital.</w:t>
      </w:r>
    </w:p>
    <w:p>
      <w:pPr>
        <w:pStyle w:val="BodyText"/>
      </w:pPr>
      <w:r>
        <w:t xml:space="preserve">The concept of "Japan Tokyo" is not merely geographical; it represents a microcosm of societal change. The juxtaposition of ancient shrines with neon-lit skyscrapers reflects the duality faced by patients: holding onto traditional values of group harmony (</w:t>
      </w:r>
      <w:r>
        <w:rPr>
          <w:iCs/>
          <w:i/>
        </w:rPr>
        <w:t xml:space="preserve">wa</w:t>
      </w:r>
      <w:r>
        <w:t xml:space="preserve">) while navigating individualistic modern stresses. The</w:t>
      </w:r>
      <w:r>
        <w:t xml:space="preserve"> </w:t>
      </w:r>
      <w:r>
        <w:rPr>
          <w:bCs/>
          <w:b/>
        </w:rPr>
        <w:t xml:space="preserve">Psychologist</w:t>
      </w:r>
      <w:r>
        <w:t xml:space="preserve"> </w:t>
      </w:r>
      <w:r>
        <w:t xml:space="preserve">in this environment must act as both a clinician and a cultural translator, helping clients reconcile these conflicting identities.</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bookmarkEnd w:id="20"/>
    <w:bookmarkStart w:id="21" w:name="Xde36b4d1c859ee129a029606943c7ff82e72b16"/>
    <w:p>
      <w:pPr>
        <w:pStyle w:val="Heading2"/>
      </w:pPr>
      <w:r>
        <w:t xml:space="preserve">The Role of the Psychologist in Clinical Settings</w:t>
      </w:r>
    </w:p>
    <w:p>
      <w:pPr>
        <w:pStyle w:val="FirstParagraph"/>
      </w:pPr>
      <w:r>
        <w:t xml:space="preserve">In Japan, particularly in Tokyo, the title and scope of practice for mental health professionals are strictly regulated. While psychiatrists (medical doctors) can prescribe medication, clinical psychologists (</w:t>
      </w:r>
      <w:r>
        <w:rPr>
          <w:iCs/>
          <w:i/>
        </w:rPr>
        <w:t xml:space="preserve">Rinsho Shinrigaku</w:t>
      </w:r>
      <w:r>
        <w:t xml:space="preserve">) focus on assessment and psychotherapy. The role of the</w:t>
      </w:r>
      <w:r>
        <w:t xml:space="preserve"> </w:t>
      </w:r>
      <w:r>
        <w:rPr>
          <w:bCs/>
          <w:b/>
        </w:rPr>
        <w:t xml:space="preserve">Psychologist</w:t>
      </w:r>
      <w:r>
        <w:t xml:space="preserve"> </w:t>
      </w:r>
      <w:r>
        <w:t xml:space="preserve">in Japan is distinct because they often serve as the primary gatekeeper for mental health resources, given that many patients first seek help through general practitioners who may lack specialized psychiatric training.</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p>
      <w:pPr>
        <w:pStyle w:val="BodyText"/>
      </w:pPr>
      <w:r>
        <w:t xml:space="preserve">Institutions across Japan, including major hospitals in Tokyo such as the National Center of Neurology and Psychiatry (NCNP), have increasingly integrated multidisciplinary teams. Here, the</w:t>
      </w:r>
      <w:r>
        <w:t xml:space="preserve"> </w:t>
      </w:r>
      <w:r>
        <w:rPr>
          <w:bCs/>
          <w:b/>
        </w:rPr>
        <w:t xml:space="preserve">Psychologist</w:t>
      </w:r>
      <w:r>
        <w:t xml:space="preserve"> </w:t>
      </w:r>
      <w:r>
        <w:t xml:space="preserve">collaborates with social workers, nurses, and occupational therapists. This team-based approach is crucial in addressing the complex needs of urban populations who suffer from comorbid physical and mental health issues. For instance, treatment for burnout (</w:t>
      </w:r>
      <w:r>
        <w:rPr>
          <w:iCs/>
          <w:i/>
        </w:rPr>
        <w:t xml:space="preserve">Karoshi</w:t>
      </w:r>
      <w:r>
        <w:t xml:space="preserve"> </w:t>
      </w:r>
      <w:r>
        <w:t xml:space="preserve">prevention) requires not just cognitive-behavioral strategies but also ergonomic assessments and workplace advocacy.</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bookmarkEnd w:id="21"/>
    <w:bookmarkStart w:id="22" w:name="X77505bf6aba8a404bbacef998ddc1151a66e65f"/>
    <w:p>
      <w:pPr>
        <w:pStyle w:val="Heading2"/>
      </w:pPr>
      <w:r>
        <w:t xml:space="preserve">Cultural Adaptation of Therapeutic Modalities</w:t>
      </w:r>
    </w:p>
    <w:p>
      <w:pPr>
        <w:pStyle w:val="FirstParagraph"/>
      </w:pPr>
      <w:r>
        <w:t xml:space="preserve">A core challenge for the</w:t>
      </w:r>
      <w:r>
        <w:t xml:space="preserve"> </w:t>
      </w:r>
      <w:r>
        <w:rPr>
          <w:bCs/>
          <w:b/>
        </w:rPr>
        <w:t xml:space="preserve">Psychologist</w:t>
      </w:r>
      <w:r>
        <w:t xml:space="preserve"> </w:t>
      </w:r>
      <w:r>
        <w:t xml:space="preserve">working in Japan is adapting Western therapeutic modalities to fit Japanese cultural norms. Traditional Cognitive Behavioral Therapy (CBT), which emphasizes direct confrontation of irrational thoughts, can sometimes be perceived as too confrontational or disrespectful in a culture that values indirect communication and face-saving (</w:t>
      </w:r>
      <w:r>
        <w:rPr>
          <w:iCs/>
          <w:i/>
        </w:rPr>
        <w:t xml:space="preserve">Mentsu</w:t>
      </w:r>
      <w:r>
        <w:t xml:space="preserve">). Therefore, practitioners in Tokyo often modify these techniques to be more subtle, incorporating elements of mindfulness and acceptance that resonate with Zen Buddhist principles inherent in Japanese culture.</w:t>
      </w:r>
    </w:p>
    <w:p>
      <w:pPr>
        <w:pStyle w:val="BodyText"/>
      </w:pPr>
      <w:r>
        <w:t xml:space="preserve">Furthermore, the concept of "Empathy" (</w:t>
      </w:r>
      <w:r>
        <w:rPr>
          <w:iCs/>
          <w:i/>
        </w:rPr>
        <w:t xml:space="preserve">Tanoshimi</w:t>
      </w:r>
      <w:r>
        <w:t xml:space="preserve">) is crucial. The</w:t>
      </w:r>
      <w:r>
        <w:t xml:space="preserve"> </w:t>
      </w:r>
      <w:r>
        <w:rPr>
          <w:bCs/>
          <w:b/>
        </w:rPr>
        <w:t xml:space="preserve">Psychologist</w:t>
      </w:r>
      <w:r>
        <w:t xml:space="preserve"> </w:t>
      </w:r>
      <w:r>
        <w:t xml:space="preserve">must establish a relationship based on trust and mutual respect before delving into deep cognitive restructuring. In Tokyo’s clinical settings, therapy sessions often begin with extensive small talk (</w:t>
      </w:r>
      <w:r>
        <w:rPr>
          <w:iCs/>
          <w:i/>
        </w:rPr>
        <w:t xml:space="preserve">Gosechi-kai</w:t>
      </w:r>
      <w:r>
        <w:t xml:space="preserve">), which serves as a bonding mechanism essential for building the therapeutic alliance. Ignoring this ritual can lead to high dropout rates, as clients may feel misunderstood or rushed.</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bookmarkEnd w:id="22"/>
    <w:bookmarkStart w:id="23" w:name="Xe82786cc73ef0b339a22f5e8d62661102a1d530"/>
    <w:p>
      <w:pPr>
        <w:pStyle w:val="Heading2"/>
      </w:pPr>
      <w:r>
        <w:t xml:space="preserve">Addressing Specific Urban Pathologies in Japan</w:t>
      </w:r>
    </w:p>
    <w:p>
      <w:pPr>
        <w:pStyle w:val="FirstParagraph"/>
      </w:pPr>
      <w:r>
        <w:t xml:space="preserve">Tokyo’s unique urban landscape contributes to specific psychological conditions. The phenomenon of "Social Withdrawal" (</w:t>
      </w:r>
      <w:r>
        <w:rPr>
          <w:iCs/>
          <w:i/>
        </w:rPr>
        <w:t xml:space="preserve">Hikikomori</w:t>
      </w:r>
      <w:r>
        <w:t xml:space="preserve">) affects hundreds of thousands, with a significant prevalence in the Greater Tokyo Area. These individuals, often young adults, retreat from social life due to severe anxiety and fear of judgment. The</w:t>
      </w:r>
      <w:r>
        <w:t xml:space="preserve"> </w:t>
      </w:r>
      <w:r>
        <w:rPr>
          <w:bCs/>
          <w:b/>
        </w:rPr>
        <w:t xml:space="preserve">Psychologist</w:t>
      </w:r>
      <w:r>
        <w:t xml:space="preserve"> </w:t>
      </w:r>
      <w:r>
        <w:t xml:space="preserve">plays a pivotal role in community outreach programs designed to gradually reintegrate these individuals into society without causing overwhelming stress.</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p>
      <w:pPr>
        <w:pStyle w:val="BodyText"/>
      </w:pPr>
      <w:r>
        <w:t xml:space="preserve">Additionally, the impact of natural disasters on mental health is a critical area of study in Japan. As an earthquake-prone nation, resilience training provided by psychologists is vital. In post-disaster scenarios in regions surrounding Japan Tokyo or within the metropolitan infrastructure itself, psychological first aid becomes a cornerstone of emergency response services.</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bookmarkEnd w:id="23"/>
    <w:bookmarkStart w:id="25" w:name="Xf12616e5cc71a2732ec29451d649a399bf54325"/>
    <w:p>
      <w:pPr>
        <w:pStyle w:val="Heading2"/>
      </w:pPr>
      <w:r>
        <w:t xml:space="preserve">Technological Integration and Future Directions</w:t>
      </w:r>
    </w:p>
    <w:p>
      <w:pPr>
        <w:pStyle w:val="FirstParagraph"/>
      </w:pPr>
      <w:r>
        <w:t xml:space="preserve">The adoption of digital mental health tools in Japan is accelerating. The</w:t>
      </w:r>
      <w:r>
        <w:t xml:space="preserve"> </w:t>
      </w:r>
      <w:r>
        <w:rPr>
          <w:bCs/>
          <w:b/>
        </w:rPr>
        <w:t xml:space="preserve">Psychologist</w:t>
      </w:r>
      <w:r>
        <w:t xml:space="preserve"> </w:t>
      </w:r>
      <w:r>
        <w:t xml:space="preserve">today must be proficient in teletherapy platforms, which have become increasingly popular due to the convenience they offer in a city where time poverty is common. However, digital interventions face regulatory and ethical hurdles regarding data privacy and the therapeutic relationship.</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bookmarkStart w:id="24" w:name="key-findings"/>
    <w:p>
      <w:pPr>
        <w:pStyle w:val="Heading3"/>
      </w:pPr>
      <w:r>
        <w:t xml:space="preserve">Key Findings</w:t>
      </w:r>
    </w:p>
    <w:p>
      <w:pPr>
        <w:numPr>
          <w:ilvl w:val="0"/>
          <w:numId w:val="1001"/>
        </w:numPr>
        <w:pStyle w:val="Compact"/>
      </w:pPr>
      <w:r>
        <w:rPr>
          <w:bCs/>
          <w:b/>
        </w:rPr>
        <w:t xml:space="preserve">Cultural Sensitivity:</w:t>
      </w:r>
      <w:r>
        <w:t xml:space="preserve"> </w:t>
      </w:r>
      <w:r>
        <w:t xml:space="preserve">Effective psychotherapy in Japan requires adapting Western models to respect hierarchical and group-oriented values.</w:t>
      </w:r>
    </w:p>
    <w:p>
      <w:pPr>
        <w:numPr>
          <w:ilvl w:val="0"/>
          <w:numId w:val="1001"/>
        </w:numPr>
        <w:pStyle w:val="Compact"/>
      </w:pPr>
      <w:r>
        <w:rPr>
          <w:bCs/>
          <w:b/>
        </w:rPr>
        <w:t xml:space="preserve">Multidisciplinary Care:</w:t>
      </w:r>
      <w:r>
        <w:t xml:space="preserve"> </w:t>
      </w:r>
      <w:r>
        <w:t xml:space="preserve">The role of the psychologist is most effective when embedded in wider medical teams.</w:t>
      </w:r>
    </w:p>
    <w:p>
      <w:pPr>
        <w:numPr>
          <w:ilvl w:val="0"/>
          <w:numId w:val="1001"/>
        </w:numPr>
        <w:pStyle w:val="Compact"/>
      </w:pPr>
      <w:r>
        <w:rPr>
          <w:bCs/>
          <w:b/>
        </w:rPr>
        <w:t xml:space="preserve">Urban Stressors:</w:t>
      </w:r>
      <w:r>
        <w:t xml:space="preserve"> </w:t>
      </w:r>
      <w:r>
        <w:t xml:space="preserve">High-density living in Japan Tokyo necessitates specialized interventions for isolation and burnout.</w:t>
      </w:r>
    </w:p>
    <w:bookmarkEnd w:id="24"/>
    <w:p>
      <w:pPr>
        <w:pStyle w:val="FirstParagraph"/>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bookmarkEnd w:id="25"/>
    <w:bookmarkStart w:id="26" w:name="conclusion"/>
    <w:p>
      <w:pPr>
        <w:pStyle w:val="Heading2"/>
      </w:pPr>
      <w:r>
        <w:t xml:space="preserve">Conclusion</w:t>
      </w:r>
    </w:p>
    <w:p>
      <w:pPr>
        <w:pStyle w:val="FirstParagraph"/>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p>
      <w:pPr>
        <w:pStyle w:val="BodyText"/>
      </w:pPr>
      <w:r>
        <w:t xml:space="preserve">The landscape of mental health in Japan is undergoing a profound transformation. The</w:t>
      </w:r>
      <w:r>
        <w:t xml:space="preserve"> </w:t>
      </w:r>
      <w:r>
        <w:rPr>
          <w:bCs/>
          <w:b/>
        </w:rPr>
        <w:t xml:space="preserve">Psychologist</w:t>
      </w:r>
      <w:r>
        <w:t xml:space="preserve"> </w:t>
      </w:r>
      <w:r>
        <w:t xml:space="preserve">stands at the forefront of this change, acting as a bridge between traditional expectations and modern psychological science. In Tokyo, the center of this evolution, the demand for culturally competent care is higher than ever. Future research must continue to evaluate efficacy rates of adapted therapies and explore how technology can expand access to mental health services across Japan.</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p>
      <w:pPr>
        <w:pStyle w:val="BodyText"/>
      </w:pPr>
      <w:r>
        <w:t xml:space="preserve">By understanding the specific sociocultural dynamics of Japan, particularly within the urban environment of Tokyo, psychologists can develop more effective, empathetic, and sustainable treatment plans. This presentation underscores that successful psychological practice in this region requires not just clinical expertise but also deep cultural intelligence.</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p>
      <w:pPr>
        <w:pStyle w:val="BodyText"/>
      </w:pPr>
      <w:r>
        <w:rPr>
          <w:bCs/>
          <w:b/>
        </w:rPr>
        <w:t xml:space="preserve">Keywords:</w:t>
      </w:r>
      <w:r>
        <w:t xml:space="preserve"> </w:t>
      </w:r>
      <w:r>
        <w:t xml:space="preserve">Clinical Psychology, Japan Mental Health, Tokyo Urbanization, Cultural Adaptation in Therapy, Psychologist Role in Asia, Hikikomori Treatment.</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p>
      <w:pPr>
        <w:pStyle w:val="BodyText"/>
      </w:pPr>
      <w:r>
        <w:t xml:space="preserve">s: Poster Presentation academic document about a Psychologist to be used in Japan, Tokyo.</w:t>
      </w:r>
    </w:p>
    <w:p>
      <w:pPr>
        <w:pStyle w:val="BodyText"/>
      </w:pPr>
      <w:r>
        <w:t xml:space="preserve">s: 800 words" /&gt;s. All 'Poster Presentation academic', 'Psychologist' and 'Japan Tokyo' are important aspects so adapt the document wording to all of these aspects.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2026-07-29T16:42:26Z</dcterms:created>
  <dcterms:modified xsi:type="dcterms:W3CDTF">2026-07-29T16:42:26Z</dcterms:modified>
</cp:coreProperties>
</file>

<file path=docProps/custom.xml><?xml version="1.0" encoding="utf-8"?>
<Properties xmlns="http://schemas.openxmlformats.org/officeDocument/2006/custom-properties" xmlns:vt="http://schemas.openxmlformats.org/officeDocument/2006/docPropsVTypes"/>
</file>