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20" w:name="X2a20963329f0dc7333b011cf24fc393816ac6f2"/>
    <w:p>
      <w:pPr>
        <w:pStyle w:val="Heading1"/>
      </w:pPr>
      <w:r>
        <w:t xml:space="preserve">Bridging the Gap: The Essential Role of the Clinical Psychologist in Nigeria Abuja</w:t>
      </w:r>
    </w:p>
    <w:p>
      <w:pPr>
        <w:pStyle w:val="FirstParagraph"/>
      </w:pPr>
      <w:r>
        <w:rPr>
          <w:bCs/>
          <w:b/>
        </w:rPr>
        <w:t xml:space="preserve">A Poster Presentation Academic Document</w:t>
      </w:r>
    </w:p>
    <w:p>
      <w:pPr>
        <w:pStyle w:val="BodyText"/>
      </w:pPr>
      <w:r>
        <w:rPr>
          <w:iCs/>
          <w:i/>
        </w:rPr>
        <w:t xml:space="preserve">Focusing on Mental Health Integration, Cultural Competence, and Public Welfare in Nigeria Abuja</w:t>
      </w:r>
    </w:p>
    <w:bookmarkEnd w:id="20"/>
    <w:bookmarkStart w:id="21" w:name="introduction-and-background"/>
    <w:p>
      <w:pPr>
        <w:pStyle w:val="Heading2"/>
      </w:pPr>
      <w:r>
        <w:t xml:space="preserve">1. Introduction and Background</w:t>
      </w:r>
    </w:p>
    <w:p>
      <w:pPr>
        <w:pStyle w:val="FirstParagraph"/>
      </w:pPr>
      <w:r>
        <w:t xml:space="preserve">The mental health landscape in Nigeria has undergone significant transformation in recent decades, yet substantial challenges remain, particularly within the nation's capital. This poster presentation aims to elucidate the critical role of the psychologist in addressing these gaps specifically within Nigeria Abuja. As a rapidly urbanizing city and the political heart of Nigeria, Abuja presents a unique demographic mix that brings about distinct psychosocial stressors, ranging from high-pressure professional environments in government institutions to displacement-related trauma among migrants from various regions.</w:t>
      </w:r>
    </w:p>
    <w:p>
      <w:pPr>
        <w:pStyle w:val="BodyText"/>
      </w:pPr>
      <w:r>
        <w:t xml:space="preserve">The primary objective of this academic discourse is to highlight how licensed psychologists contribute to the holistic well-being of citizens through evidence-based interventions, advocacy for policy reform, and community education. By focusing on Nigeria Abuja, we underscore the urgency of localized mental health solutions that respect cultural nuances while adhering to international psychological standards.</w:t>
      </w:r>
    </w:p>
    <w:bookmarkEnd w:id="21"/>
    <w:bookmarkStart w:id="22" w:name="X9615bd07a7a8a303060e53cd7c598bcadd8071a"/>
    <w:p>
      <w:pPr>
        <w:pStyle w:val="Heading2"/>
      </w:pPr>
      <w:r>
        <w:t xml:space="preserve">2. The Scope of Psychological Practice in Abuja</w:t>
      </w:r>
    </w:p>
    <w:p>
      <w:pPr>
        <w:pStyle w:val="FirstParagraph"/>
      </w:pPr>
      <w:r>
        <w:t xml:space="preserve">In Nigeria Abuja, psychologists operate across various domains, including clinical settings, private practices, educational institutions, and corporate entities. The prevalence of anxiety disorders, depression, and post-traumatic stress disorder (PTSD) has been on the rise due to socioeconomic pressures and societal changes. Psychologists play a pivotal role in diagnosing these conditions not merely as medical anomalies but as responses to environmental stressors.</w:t>
      </w:r>
    </w:p>
    <w:p>
      <w:pPr>
        <w:pStyle w:val="BodyText"/>
      </w:pPr>
      <w:r>
        <w:t xml:space="preserve">Unlike general medical practitioners who may focus primarily on physiological symptoms, the psychologist employs behavioral assessments, cognitive-behavioral strategies, and psychotherapeutic techniques tailored to the individual. In Abuja specifically, there is a growing demand for services that address workplace burnout among civil servants and emotional distress linked to urban migration. The psychologist serves as a neutral, confidential professional who facilitates coping mechanisms essential for maintaining social harmony.</w:t>
      </w:r>
    </w:p>
    <w:bookmarkEnd w:id="22"/>
    <w:bookmarkStart w:id="23" w:name="cultural-competence-and-local-context"/>
    <w:p>
      <w:pPr>
        <w:pStyle w:val="Heading2"/>
      </w:pPr>
      <w:r>
        <w:t xml:space="preserve">3. Cultural Competence and Local Context</w:t>
      </w:r>
    </w:p>
    <w:p>
      <w:pPr>
        <w:pStyle w:val="FirstParagraph"/>
      </w:pPr>
      <w:r>
        <w:t xml:space="preserve">A crucial aspect of psychological intervention in Nigeria Abuja is cultural competence. The capital city is a melting pot of diverse ethnic groups, each with unique belief systems regarding health, illness, and healing. A psychologist working in this context must navigate the complex interplay between traditional healing practices and modern psychotherapy.</w:t>
      </w:r>
    </w:p>
    <w:p>
      <w:pPr>
        <w:pStyle w:val="BodyText"/>
      </w:pPr>
      <w:r>
        <w:t xml:space="preserve">This academic presentation argues that effective psychological care in Abuja requires a biopsychosocial model that integrates Western diagnostic criteria with local cultural understandings of distress. For instance, somatic complaints often mask psychological issues in Nigerian culture. Psychologists must be adept at recognizing these presentations to provide accurate diagnosis and treatment. Furthermore, the stigma associated with mental illness remains a barrier; psychologists act as educators to demystify these conditions within communities in Abuja, thereby encouraging early help-seeking behavior.</w:t>
      </w:r>
    </w:p>
    <w:bookmarkEnd w:id="23"/>
    <w:bookmarkStart w:id="24" w:name="Xac98b8fcb7b79be4953b0e90ae4bb41b9d7d97a"/>
    <w:p>
      <w:pPr>
        <w:pStyle w:val="Heading2"/>
      </w:pPr>
      <w:r>
        <w:t xml:space="preserve">4. Impact on Public Policy and Community Health</w:t>
      </w:r>
    </w:p>
    <w:p>
      <w:pPr>
        <w:pStyle w:val="FirstParagraph"/>
      </w:pPr>
      <w:r>
        <w:t xml:space="preserve">Beyond individual therapy, psychologists in Nigeria Abuja are instrumental in shaping public health policy. Collaborating with the Federal Ministry of Health and non-governmental organizations, psychologists advocate for the integration of mental health services into primary healthcare centers across the capital.</w:t>
      </w:r>
    </w:p>
    <w:p>
      <w:pPr>
        <w:pStyle w:val="BodyText"/>
      </w:pPr>
      <w:r>
        <w:t xml:space="preserve">This poster highlights case studies from recent initiatives in Abuja where psychologist-led programs reduced dropout rates among patients suffering from chronic conditions like hypertension and diabetes by addressing comorbid mental health issues. The data suggests that a holistic approach, overseen by psychological experts, leads to better long-term health outcomes. Additionally, psychologists are involved in crisis intervention units responding to security challenges and civil unrest prevalent in certain periods within Nigeria Abuja, providing trauma-focused counseling to affected populations.</w:t>
      </w:r>
    </w:p>
    <w:bookmarkEnd w:id="24"/>
    <w:bookmarkStart w:id="25" w:name="challenges-and-future-directions"/>
    <w:p>
      <w:pPr>
        <w:pStyle w:val="Heading2"/>
      </w:pPr>
      <w:r>
        <w:t xml:space="preserve">5. Challenges and Future Directions</w:t>
      </w:r>
    </w:p>
    <w:p>
      <w:pPr>
        <w:pStyle w:val="FirstParagraph"/>
      </w:pPr>
      <w:r>
        <w:t xml:space="preserve">Despite the progress made, several challenges persist for psychologists operating in Nigeria Abuja. These include a shortage of trained personnel, limited insurance coverage for psychological services, and inadequate funding for mental health infrastructure. There is also the challenge of ensuring ethical standards are maintained amidst a growing but unregulated private sector.</w:t>
      </w:r>
    </w:p>
    <w:p>
      <w:pPr>
        <w:pStyle w:val="BodyText"/>
      </w:pPr>
      <w:r>
        <w:t xml:space="preserve">To address these issues, this presentation proposes several recommendations: increasing funding for psychology education in Nigerian universities to boost the workforce; advocating for mandatory inclusion of psychological counseling in corporate and civil service benefits; and strengthening regulatory bodies like the Psychologist Registration Board of Nigeria (PRBN) to enforce ethical practice. Future research should focus on developing indigenous therapeutic models that are both culturally relevant and scientifically validated for use in Abuja.</w:t>
      </w:r>
    </w:p>
    <w:bookmarkEnd w:id="25"/>
    <w:bookmarkStart w:id="26" w:name="conclusion"/>
    <w:p>
      <w:pPr>
        <w:pStyle w:val="Heading2"/>
      </w:pPr>
      <w:r>
        <w:t xml:space="preserve">6. Conclusion</w:t>
      </w:r>
    </w:p>
    <w:p>
      <w:pPr>
        <w:pStyle w:val="FirstParagraph"/>
      </w:pPr>
      <w:r>
        <w:t xml:space="preserve">In conclusion, the psychologist is not merely a therapist but a vital agent of social change and health promotion in Nigeria Abuja. Through clinical practice, cultural integration, and policy advocacy, psychologists contribute significantly to the mental resilience of the capital's population. As Nigeria Abuja continues to grow economically and demographically, the demand for skilled psychological professionals will only increase.</w:t>
      </w:r>
    </w:p>
    <w:p>
      <w:pPr>
        <w:pStyle w:val="BodyText"/>
      </w:pPr>
      <w:r>
        <w:t xml:space="preserve">This poster presentation serves as a call to action for healthcare administrators, policymakers, and community leaders in Nigeria Abuja to recognize and invest in psychology as a cornerstone of public health. By prioritizing the role of the psychologist, we move closer to a society where mental well-being is viewed with dignity and supported by robust professional care.</w:t>
      </w:r>
    </w:p>
    <w:bookmarkEnd w:id="26"/>
    <w:p>
      <w:pPr>
        <w:pStyle w:val="BodyText"/>
      </w:pPr>
      <w:r>
        <w:rPr>
          <w:bCs/>
          <w:b/>
        </w:rPr>
        <w:t xml:space="preserve">Acknowledgments:</w:t>
      </w:r>
      <w:r>
        <w:t xml:space="preserve"> </w:t>
      </w:r>
      <w:r>
        <w:t xml:space="preserve">Special thanks to the Faculty of Social Sciences and Health Institutions in Nigeria Abuja for their support.</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Psychologist in Nigeria Abuja</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