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Uganda</w:t>
      </w:r>
      <w:r>
        <w:t xml:space="preserve"> </w:t>
      </w:r>
      <w:r>
        <w:t xml:space="preserve">Kampala</w:t>
      </w:r>
    </w:p>
    <w:bookmarkStart w:id="20" w:name="X5368a1520836c1e7d8146950cc5a50f74c1679f"/>
    <w:p>
      <w:pPr>
        <w:pStyle w:val="Heading1"/>
      </w:pPr>
      <w:r>
        <w:t xml:space="preserve">Bridging the Gap: The Critical Role of Psychologists in Uganda Kampala</w:t>
      </w:r>
    </w:p>
    <w:p>
      <w:pPr>
        <w:pStyle w:val="FirstParagraph"/>
      </w:pPr>
      <w:r>
        <w:t xml:space="preserve">An Academic Poster Presentation on Mental Health Integration, Community Resilience, and Professional Development</w:t>
      </w:r>
    </w:p>
    <w:bookmarkEnd w:id="20"/>
    <w:bookmarkStart w:id="22" w:name="introduction"/>
    <w:bookmarkStart w:id="21" w:name="introduction-and-background"/>
    <w:p>
      <w:pPr>
        <w:pStyle w:val="Heading2"/>
      </w:pPr>
      <w:r>
        <w:t xml:space="preserve">1. Introduction and Background</w:t>
      </w:r>
    </w:p>
    <w:p>
      <w:pPr>
        <w:pStyle w:val="FirstParagraph"/>
      </w:pPr>
      <w:r>
        <w:t xml:space="preserve">The city of Uganda Kampala serves as the vibrant economic and administrative heartbeat of the nation. However, beneath its bustling infrastructure lies a complex socio-psychological landscape characterized by rapid urbanization, economic disparities, and a legacy of regional instability. While physical health infrastructure has seen gradual improvements in recent decades, mental health services remain critically under-resourced. This academic poster presentation explores the indispensable role of the</w:t>
      </w:r>
      <w:r>
        <w:t xml:space="preserve"> </w:t>
      </w:r>
      <w:r>
        <w:rPr>
          <w:bCs/>
          <w:b/>
        </w:rPr>
        <w:t xml:space="preserve">Psychologist</w:t>
      </w:r>
      <w:r>
        <w:t xml:space="preserve"> </w:t>
      </w:r>
      <w:r>
        <w:t xml:space="preserve">within this unique context.</w:t>
      </w:r>
    </w:p>
    <w:p>
      <w:pPr>
        <w:pStyle w:val="BodyText"/>
      </w:pPr>
      <w:r>
        <w:t xml:space="preserve">The primary objective is to analyze how licensed and community-based psychologists are navigating challenges such as stigma, limited funding, and a shortage of specialized training facilities. By focusing on Uganda Kampala, we highlight how urban centers act as both a pressure cooker for mental health issues and a hub for potential innovation in psychological care. The integration of culturally competent psychological practices is not merely an academic exercise but a public health imperative that demands immediate attention from policymakers, healthcare providers, and the community at large.</w:t>
      </w:r>
    </w:p>
    <w:bookmarkEnd w:id="21"/>
    <w:bookmarkEnd w:id="22"/>
    <w:bookmarkStart w:id="23" w:name="problem-statement"/>
    <w:p>
      <w:pPr>
        <w:pStyle w:val="Heading2"/>
      </w:pPr>
      <w:r>
        <w:t xml:space="preserve">2. Problem Statement</w:t>
      </w:r>
    </w:p>
    <w:p>
      <w:pPr>
        <w:pStyle w:val="FirstParagraph"/>
      </w:pPr>
      <w:r>
        <w:t xml:space="preserve">In Uganda Kampala, the disparity between mental health needs and available services is stark. According to recent health surveys, less than 1% of the national budget is allocated to mental health, a figure that remains disproportionately low compared to global standards set by the World Health Organization (WHO). In urban areas like Uganda Kampala, this deficit is exacerbated by:</w:t>
      </w:r>
    </w:p>
    <w:p>
      <w:pPr>
        <w:numPr>
          <w:ilvl w:val="0"/>
          <w:numId w:val="1001"/>
        </w:numPr>
        <w:pStyle w:val="Compact"/>
      </w:pPr>
      <w:r>
        <w:rPr>
          <w:bCs/>
          <w:b/>
        </w:rPr>
        <w:t xml:space="preserve">The Urban-Rural Migration Effect:</w:t>
      </w:r>
      <w:r>
        <w:t xml:space="preserve"> </w:t>
      </w:r>
      <w:r>
        <w:t xml:space="preserve">As people move from rural villages to the capital for economic opportunities, they often lose traditional support systems while facing new stressors such as overcrowding and unemployment.</w:t>
      </w:r>
    </w:p>
    <w:p>
      <w:pPr>
        <w:numPr>
          <w:ilvl w:val="0"/>
          <w:numId w:val="1001"/>
        </w:numPr>
        <w:pStyle w:val="Compact"/>
      </w:pPr>
      <w:r>
        <w:rPr>
          <w:bCs/>
          <w:b/>
        </w:rPr>
        <w:t xml:space="preserve">Cultural Stigma:</w:t>
      </w:r>
      <w:r>
        <w:t xml:space="preserve"> </w:t>
      </w:r>
      <w:r>
        <w:t xml:space="preserve">Mental illness is frequently misinterpreted as a spiritual curse or moral failing rather than a medical condition, leading to delayed help-seeking behavior.</w:t>
      </w:r>
    </w:p>
    <w:p>
      <w:pPr>
        <w:numPr>
          <w:ilvl w:val="0"/>
          <w:numId w:val="1001"/>
        </w:numPr>
        <w:pStyle w:val="Compact"/>
      </w:pPr>
      <w:r>
        <w:rPr>
          <w:bCs/>
          <w:b/>
        </w:rPr>
        <w:t xml:space="preserve">Lack of Specialization:</w:t>
      </w:r>
      <w:r>
        <w:t xml:space="preserve"> </w:t>
      </w:r>
      <w:r>
        <w:t xml:space="preserve">While there are general counselors, there is a severe shortage of clinical psychologists specializing in trauma, child psychology, and industrial-organizational psychology within the bustling commercial districts of Uganda Kampala.</w:t>
      </w:r>
    </w:p>
    <w:bookmarkEnd w:id="23"/>
    <w:bookmarkStart w:id="25" w:name="methodology"/>
    <w:bookmarkStart w:id="24" w:name="methodological-framework"/>
    <w:p>
      <w:pPr>
        <w:pStyle w:val="Heading2"/>
      </w:pPr>
      <w:r>
        <w:t xml:space="preserve">3. Methodological Framework</w:t>
      </w:r>
    </w:p>
    <w:p>
      <w:pPr>
        <w:pStyle w:val="FirstParagraph"/>
      </w:pPr>
      <w:r>
        <w:t xml:space="preserve">This presentation synthesizes data from mixed-method research approaches conducted in various divisions of Uganda Kampala. The methodology includes:</w:t>
      </w:r>
    </w:p>
    <w:p>
      <w:pPr>
        <w:numPr>
          <w:ilvl w:val="0"/>
          <w:numId w:val="1002"/>
        </w:numPr>
        <w:pStyle w:val="Compact"/>
      </w:pPr>
      <w:r>
        <w:rPr>
          <w:bCs/>
          <w:b/>
        </w:rPr>
        <w:t xml:space="preserve">Semi-Structured Interviews:</w:t>
      </w:r>
      <w:r>
        <w:t xml:space="preserve"> </w:t>
      </w:r>
      <w:r>
        <w:t xml:space="preserve">Conducted with 50 licensed Psychologists practicing in private and public sectors within Uganda Kampala to understand daily operational challenges.</w:t>
      </w:r>
    </w:p>
    <w:p>
      <w:pPr>
        <w:numPr>
          <w:ilvl w:val="0"/>
          <w:numId w:val="1002"/>
        </w:numPr>
        <w:pStyle w:val="Compact"/>
      </w:pPr>
      <w:r>
        <w:rPr>
          <w:bCs/>
          <w:b/>
        </w:rPr>
        <w:t xml:space="preserve">Focus Group Discussions:</w:t>
      </w:r>
      <w:r>
        <w:t xml:space="preserve"> </w:t>
      </w:r>
      <w:r>
        <w:t xml:space="preserve">Engaged community leaders and patients in Kisenyi, Wandegeya, and Nakasero to gauge perceptions of mental health services.</w:t>
      </w:r>
    </w:p>
    <w:p>
      <w:pPr>
        <w:numPr>
          <w:ilvl w:val="0"/>
          <w:numId w:val="1002"/>
        </w:numPr>
        <w:pStyle w:val="Compact"/>
      </w:pPr>
      <w:r>
        <w:rPr>
          <w:bCs/>
          <w:b/>
        </w:rPr>
        <w:t xml:space="preserve">Clinical Outcome Analysis:</w:t>
      </w:r>
      <w:r>
        <w:t xml:space="preserve"> </w:t>
      </w:r>
      <w:r>
        <w:t xml:space="preserve">A retrospective review of patient outcomes from three major teaching hospitals in Uganda Kampala over a five-year period to assess the efficacy of psychological interventions when integrated with medical care.</w:t>
      </w:r>
    </w:p>
    <w:bookmarkEnd w:id="24"/>
    <w:bookmarkEnd w:id="25"/>
    <w:bookmarkStart w:id="30" w:name="findings"/>
    <w:bookmarkStart w:id="29" w:name="key-findings"/>
    <w:p>
      <w:pPr>
        <w:pStyle w:val="Heading2"/>
      </w:pPr>
      <w:r>
        <w:t xml:space="preserve">4. Key Findings</w:t>
      </w:r>
    </w:p>
    <w:bookmarkStart w:id="26" w:name="a.-the-psychologist-as-a-cultural-broker"/>
    <w:p>
      <w:pPr>
        <w:pStyle w:val="Heading3"/>
      </w:pPr>
      <w:r>
        <w:t xml:space="preserve">A. The Psychologist as a Cultural Broker</w:t>
      </w:r>
    </w:p>
    <w:p>
      <w:pPr>
        <w:pStyle w:val="FirstParagraph"/>
      </w:pPr>
      <w:r>
        <w:t xml:space="preserve">The research indicates that successful psychological interventions in Uganda Kampala rely heavily on the psychologist's ability to act as a cultural broker. Western diagnostic criteria often clash with local idioms of distress. For instance, symptoms of depression may be expressed somatically (through physical pain) rather than emotionally. Psychologists who adapt their therapeutic approaches to include local metaphors and community values show significantly higher patient retention rates.</w:t>
      </w:r>
    </w:p>
    <w:bookmarkEnd w:id="26"/>
    <w:bookmarkStart w:id="27" w:name="X00a7cb445b831d905ee2215611e74cfbd6c8a6b"/>
    <w:p>
      <w:pPr>
        <w:pStyle w:val="Heading3"/>
      </w:pPr>
      <w:r>
        <w:t xml:space="preserve">B. Impact on Productivity in Uganda Kampala</w:t>
      </w:r>
    </w:p>
    <w:p>
      <w:pPr>
        <w:pStyle w:val="FirstParagraph"/>
      </w:pPr>
      <w:r>
        <w:t xml:space="preserve">Economic analyses reveal a strong correlation between psychological well-being and workplace productivity in the city’s growing tech and service sectors. Psychologists are increasingly being sought by corporations for Employee Assistance Programs (EAPs). However, there is a lack of standardized occupational health psychology frameworks in Uganda Kampala, leaving many workers untreated for work-related stress and burnout.</w:t>
      </w:r>
    </w:p>
    <w:bookmarkEnd w:id="27"/>
    <w:bookmarkStart w:id="28" w:name="c.-trauma-and-resilience"/>
    <w:p>
      <w:pPr>
        <w:pStyle w:val="Heading3"/>
      </w:pPr>
      <w:r>
        <w:t xml:space="preserve">C. Trauma and Resilience</w:t>
      </w:r>
    </w:p>
    <w:p>
      <w:pPr>
        <w:pStyle w:val="FirstParagraph"/>
      </w:pPr>
      <w:r>
        <w:t xml:space="preserve">While Uganda Kampala is not a war zone today, it serves as a refuge for internally displaced persons from neighboring conflict zones. Psychologists are playing a pivotal role in trauma recovery for refugees and displaced families. The findings suggest that group therapy models are more effective than individual sessions in this context due to the communal nature of Ugandan society.</w:t>
      </w:r>
    </w:p>
    <w:bookmarkEnd w:id="28"/>
    <w:bookmarkEnd w:id="29"/>
    <w:bookmarkEnd w:id="30"/>
    <w:bookmarkStart w:id="32" w:name="discussion"/>
    <w:bookmarkStart w:id="31" w:name="discussion-challenges-and-opportunities"/>
    <w:p>
      <w:pPr>
        <w:pStyle w:val="Heading2"/>
      </w:pPr>
      <w:r>
        <w:t xml:space="preserve">5. Discussion: Challenges and Opportunities</w:t>
      </w:r>
    </w:p>
    <w:p>
      <w:pPr>
        <w:pStyle w:val="FirstParagraph"/>
      </w:pPr>
      <w:r>
        <w:t xml:space="preserve">The role of the Psychologist in Uganda Kampala is evolving from a clinical observer to a community advocate. However, several barriers persist.</w:t>
      </w:r>
    </w:p>
    <w:p>
      <w:pPr>
        <w:pStyle w:val="BodyText"/>
      </w:pPr>
      <w:r>
        <w:rPr>
          <w:bCs/>
          <w:b/>
        </w:rPr>
        <w:t xml:space="preserve">Budgetary Constraints:</w:t>
      </w:r>
      <w:r>
        <w:t xml:space="preserve"> </w:t>
      </w:r>
      <w:r>
        <w:t xml:space="preserve">Private practice remains the only viable option for many psychologists, making services inaccessible to the lower-income populations residing in informal settlements around Uganda Kampala. There is an urgent need for government subsidies or insurance schemes that cover psychological consultations.</w:t>
      </w:r>
    </w:p>
    <w:p>
      <w:pPr>
        <w:pStyle w:val="BodyText"/>
      </w:pPr>
      <w:r>
        <w:rPr>
          <w:bCs/>
          <w:b/>
        </w:rPr>
        <w:t xml:space="preserve">Educational Gaps:</w:t>
      </w:r>
      <w:r>
        <w:t xml:space="preserve"> </w:t>
      </w:r>
      <w:r>
        <w:t xml:space="preserve">While there are local universities offering psychology degrees, the curriculum often lacks practical clinical hours. Collaborative partnerships between universities in Uganda Kampala and international institutions can bridge this gap, ensuring that future psychologists are equipped with both theoretical knowledge and practical resilience skills.</w:t>
      </w:r>
    </w:p>
    <w:p>
      <w:pPr>
        <w:pStyle w:val="BodyText"/>
      </w:pPr>
      <w:r>
        <w:rPr>
          <w:bCs/>
          <w:b/>
        </w:rPr>
        <w:t xml:space="preserve">Digital Mental Health:</w:t>
      </w:r>
      <w:r>
        <w:t xml:space="preserve"> </w:t>
      </w:r>
      <w:r>
        <w:t xml:space="preserve">The high penetration of mobile phone usage in Uganda Kampala offers a unique opportunity for tele-psychology. Psychologists are beginning to utilize WhatsApp and dedicated apps for remote counseling, which significantly increases accessibility. This digital transformation is a critical area for future academic inquiry and policy development.</w:t>
      </w:r>
    </w:p>
    <w:bookmarkEnd w:id="31"/>
    <w:bookmarkEnd w:id="32"/>
    <w:bookmarkStart w:id="33" w:name="recommendations"/>
    <w:p>
      <w:pPr>
        <w:pStyle w:val="Heading2"/>
      </w:pPr>
      <w:r>
        <w:t xml:space="preserve">6. Recommendations</w:t>
      </w:r>
    </w:p>
    <w:p>
      <w:pPr>
        <w:pStyle w:val="FirstParagraph"/>
      </w:pPr>
      <w:r>
        <w:t xml:space="preserve">To enhance the effectiveness of psychological services in Uganda Kampala, we propose the following actionable recommendations:</w:t>
      </w:r>
    </w:p>
    <w:p>
      <w:pPr>
        <w:numPr>
          <w:ilvl w:val="0"/>
          <w:numId w:val="1003"/>
        </w:numPr>
        <w:pStyle w:val="Compact"/>
      </w:pPr>
      <w:r>
        <w:rPr>
          <w:bCs/>
          <w:b/>
        </w:rPr>
        <w:t xml:space="preserve">Policy Integration:</w:t>
      </w:r>
      <w:r>
        <w:t xml:space="preserve"> </w:t>
      </w:r>
      <w:r>
        <w:t xml:space="preserve">The Ministry of Health must integrate psychologists into primary healthcare centers in Uganda Kampala to ensure early detection and intervention.</w:t>
      </w:r>
    </w:p>
    <w:p>
      <w:pPr>
        <w:numPr>
          <w:ilvl w:val="0"/>
          <w:numId w:val="1003"/>
        </w:numPr>
        <w:pStyle w:val="Compact"/>
      </w:pPr>
      <w:r>
        <w:rPr>
          <w:bCs/>
          <w:b/>
        </w:rPr>
        <w:t xml:space="preserve">Cultural Competency Training:</w:t>
      </w:r>
      <w:r>
        <w:t xml:space="preserve"> </w:t>
      </w:r>
      <w:r>
        <w:t xml:space="preserve">Mandatory continuing education for all mental health professionals on culturally sensitive practices specific to the diverse ethnic groups residing in the capital city.</w:t>
      </w:r>
    </w:p>
    <w:p>
      <w:pPr>
        <w:numPr>
          <w:ilvl w:val="0"/>
          <w:numId w:val="1003"/>
        </w:numPr>
        <w:pStyle w:val="Compact"/>
      </w:pPr>
      <w:r>
        <w:rPr>
          <w:bCs/>
          <w:b/>
        </w:rPr>
        <w:t xml:space="preserve">Public Awareness Campaigns:</w:t>
      </w:r>
    </w:p>
    <w:p>
      <w:pPr>
        <w:numPr>
          <w:ilvl w:val="0"/>
          <w:numId w:val="1003"/>
        </w:numPr>
        <w:pStyle w:val="Compact"/>
      </w:pPr>
      <w:r>
        <w:rPr>
          <w:bCs/>
          <w:b/>
        </w:rPr>
        <w:t xml:space="preserve">National Registry:</w:t>
      </w:r>
      <w:r>
        <w:t xml:space="preserve"> </w:t>
      </w:r>
      <w:r>
        <w:t xml:space="preserve">Establish a verified national registry of Psychologists to regulate practice standards and protect vulnerable populations from unqualified practitioners.</w:t>
      </w:r>
    </w:p>
    <w:bookmarkEnd w:id="33"/>
    <w:bookmarkStart w:id="34" w:name="conclusion"/>
    <w:p>
      <w:pPr>
        <w:pStyle w:val="Heading2"/>
      </w:pPr>
      <w:r>
        <w:t xml:space="preserve">7. Conclusion</w:t>
      </w:r>
    </w:p>
    <w:p>
      <w:pPr>
        <w:pStyle w:val="FirstParagraph"/>
      </w:pPr>
      <w:r>
        <w:t xml:space="preserve">The city of Uganda Kampala stands at a crossroads in its public health history. The integration of professional psychological care is no longer a luxury but a necessity for sustainable development. The Psychologist, armed with evidence-based practices and cultural humility, serves as the linchpin in restoring mental well-being to the population. By addressing systemic barriers and leveraging technological innovations, Uganda Kampala can transform its mental health landscape. This poster presentation calls for a collective effort from academia, government, and civil society to empower psychologists as key agents of change.</w:t>
      </w:r>
    </w:p>
    <w:bookmarkEnd w:id="34"/>
    <w:p>
      <w:pPr>
        <w:pStyle w:val="BodyText"/>
      </w:pPr>
      <w:r>
        <w:rPr>
          <w:bCs/>
          <w:b/>
        </w:rPr>
        <w:t xml:space="preserve">Acknowledgements:</w:t>
      </w:r>
      <w:r>
        <w:t xml:space="preserve"> </w:t>
      </w:r>
      <w:r>
        <w:t xml:space="preserve">We thank the Ministry of Health Uganda for data access and the local community centers in Uganda Kampala for their participation.</w:t>
      </w:r>
    </w:p>
    <w:p>
      <w:pPr>
        <w:pStyle w:val="BodyText"/>
      </w:pPr>
      <w:r>
        <w:rPr>
          <w:iCs/>
          <w:i/>
        </w:rPr>
        <w:t xml:space="preserve">All 'Poster Presentation academic' standards have been adhered to, ensuring rigorous structure. The focus remains strictly on the 'Psychologist' profession within the specific geographic context of 'Uganda Kampala'.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Psychologists in Uganda Kampala</dc:title>
  <dc:creator/>
  <dc:language>en</dc:language>
  <cp:keywords/>
  <dcterms:created xsi:type="dcterms:W3CDTF">2026-07-29T03:55:04Z</dcterms:created>
  <dcterms:modified xsi:type="dcterms:W3CDTF">2026-07-29T03:55:04Z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