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Psychologist</w:t>
      </w:r>
      <w:r>
        <w:t xml:space="preserve"> </w:t>
      </w:r>
      <w:r>
        <w:t xml:space="preserve">Poster</w:t>
      </w:r>
      <w:r>
        <w:t xml:space="preserve"> </w:t>
      </w:r>
      <w:r>
        <w:t xml:space="preserve">Presentation:</w:t>
      </w:r>
      <w:r>
        <w:t xml:space="preserve"> </w:t>
      </w:r>
      <w:r>
        <w:t xml:space="preserve">Academic</w:t>
      </w:r>
      <w:r>
        <w:t xml:space="preserve"> </w:t>
      </w:r>
      <w:r>
        <w:t xml:space="preserve">Insights</w:t>
      </w:r>
      <w:r>
        <w:t xml:space="preserve"> </w:t>
      </w:r>
      <w:r>
        <w:t xml:space="preserve">for</w:t>
      </w:r>
      <w:r>
        <w:t xml:space="preserve"> </w:t>
      </w:r>
      <w:r>
        <w:t xml:space="preserve">Abu</w:t>
      </w:r>
      <w:r>
        <w:t xml:space="preserve"> </w:t>
      </w:r>
      <w:r>
        <w:t xml:space="preserve">Dhabi</w:t>
      </w:r>
    </w:p>
    <w:bookmarkStart w:id="20" w:name="X582e2d49a69c12f39e6c459fe41da2b81620d4d"/>
    <w:p>
      <w:pPr>
        <w:pStyle w:val="Heading1"/>
      </w:pPr>
      <w:r>
        <w:t xml:space="preserve">Bridging Cultures and Care: The Role of the Psychologist in United Arab Emirates Abu Dhabi</w:t>
      </w:r>
    </w:p>
    <w:p>
      <w:pPr>
        <w:pStyle w:val="FirstParagraph"/>
      </w:pPr>
      <w:r>
        <w:t xml:space="preserve">A Poster Presentation Academic Document</w:t>
      </w:r>
    </w:p>
    <w:bookmarkEnd w:id="20"/>
    <w:bookmarkStart w:id="21" w:name="introduction-and-contextual-background"/>
    <w:p>
      <w:pPr>
        <w:pStyle w:val="Heading2"/>
      </w:pPr>
      <w:r>
        <w:t xml:space="preserve">1. Introduction and Contextual Background</w:t>
      </w:r>
    </w:p>
    <w:p>
      <w:pPr>
        <w:pStyle w:val="FirstParagraph"/>
      </w:pPr>
      <w:r>
        <w:t xml:space="preserve">In recent years, the mental health landscape within the United Arab Emirates Abu Dhabi has undergone a profound transformation. Historically, mental health services in this region were fragmented or stigmatized, but today, they are recognized as a critical pillar of public well-being. This academic poster presentation explores the evolving role of the Psychologist in United Arab Emirates Abu Dhabi, focusing on culturally sensitive interventions, regulatory frameworks, and the integration of modern psychological science with local traditions.</w:t>
      </w:r>
    </w:p>
    <w:p>
      <w:pPr>
        <w:pStyle w:val="BodyText"/>
      </w:pPr>
      <w:r>
        <w:t xml:space="preserve">The emirate of Abu Dhabi serves as a global hub for tourism, business, and education. Consequently it hosts a highly diverse population comprising nationals from the Gulf Cooperation Council (GCC) countries expatriates from Europe Asia North America Africa and other regions within the Middle East. This demographic diversity presents unique challenges for mental health professionals who must navigate varying cultural perceptions of distress stigma and help-seeking behaviors.</w:t>
      </w:r>
    </w:p>
    <w:p>
      <w:pPr>
        <w:pStyle w:val="BodyText"/>
      </w:pPr>
      <w:r>
        <w:t xml:space="preserve">The primary objective of this presentation is to highlight how Psychologists operating in United Arab Emirates Abu Dhabi are adapting their practice to meet these complex needs while adhering to rigorous academic standards and ethical guidelines set forth by local health authorities such as the Department of Health – Abu Dhabi (DOH).</w:t>
      </w:r>
    </w:p>
    <w:bookmarkEnd w:id="21"/>
    <w:bookmarkStart w:id="22" w:name="X51a7dd43c03dd6b499996acfc2188a4aa44f946"/>
    <w:p>
      <w:pPr>
        <w:pStyle w:val="Heading2"/>
      </w:pPr>
      <w:r>
        <w:t xml:space="preserve">2. Theoretical Framework: Cultural Competence in Psychology</w:t>
      </w:r>
    </w:p>
    <w:p>
      <w:pPr>
        <w:pStyle w:val="FirstParagraph"/>
      </w:pPr>
      <w:r>
        <w:t xml:space="preserve">A cornerstone of effective practice for any Psychologist in United Arab Emirates Abu Dhabi is the concept of cultural competence. Traditional Western psychological models often prioritize individualism self-expression and direct emotional articulation. However many clients in this region come from collectivist societies where family honor communal harmony and spiritual resilience are paramount.</w:t>
      </w:r>
    </w:p>
    <w:p>
      <w:pPr>
        <w:pStyle w:val="BodyText"/>
      </w:pPr>
      <w:r>
        <w:t xml:space="preserve">This presentation argues that successful intervention requires a hybrid model that integrates Evidence Based Practices (EBP) with Indigenous Healing Frameworks. For instance Cognitive Behavioral Therapy (CBT) may be adapted to incorporate Islamic concepts of patience sabr and trust in God tawakkul. Similarly Psychologists must understand the somatic expression of distress common in Arab cultures where emotional pain is often manifested through physical symptoms such as headaches fatigue or gastrointestinal issues.</w:t>
      </w:r>
    </w:p>
    <w:p>
      <w:pPr>
        <w:pStyle w:val="BodyText"/>
      </w:pPr>
      <w:r>
        <w:t xml:space="preserve">Academic research indicates that when Psychologists demonstrate a deep understanding of local customs religious beliefs and social structures therapeutic outcomes improve significantly. Therefore the training and continuous professional development for any Psychologist in United Arab Emirates Abu Dhabi must include robust modules on cross-cultural psychology Arabic language basics and Islamic theology regarding mental health.</w:t>
      </w:r>
    </w:p>
    <w:bookmarkEnd w:id="22"/>
    <w:bookmarkStart w:id="23" w:name="X0fc139c0acf383c0b942318f9e0f17906480152"/>
    <w:p>
      <w:pPr>
        <w:pStyle w:val="Heading2"/>
      </w:pPr>
      <w:r>
        <w:t xml:space="preserve">3. Current Practice and Regulatory Standards</w:t>
      </w:r>
    </w:p>
    <w:p>
      <w:pPr>
        <w:pStyle w:val="FirstParagraph"/>
      </w:pPr>
      <w:r>
        <w:t xml:space="preserve">The practice of psychology in United Arab Emirates Abu Dhabi is strictly regulated to ensure the highest standards of care. The Department of Health – Abu Dhabi mandates that all Psychologists must hold relevant qualifications be licensed and engage in continuous education. This regulatory environment ensures that the profession remains grounded in scientific rigor while being responsive to societal changes.</w:t>
      </w:r>
    </w:p>
    <w:p>
      <w:pPr>
        <w:pStyle w:val="BodyText"/>
      </w:pPr>
      <w:r>
        <w:t xml:space="preserve">In clinical settings, whether within public hospitals private clinics or specialized centers like the Sheikh Khalifa Medical City or the Sorbonne University Abu Dhabi hospital Psychologists utilize a multidisciplinary approach. Collaboration with psychiatrists social workers and general practitioners is standard protocol. This team-based model allows for comprehensive care that addresses biological psychological and social factors simultaneously.</w:t>
      </w:r>
    </w:p>
    <w:p>
      <w:pPr>
        <w:pStyle w:val="BodyText"/>
      </w:pPr>
      <w:r>
        <w:t xml:space="preserve">Furthermore there is a growing emphasis on preventive mental health education in schools universities and corporate sectors across United Arab Emirates Abu Dhabi. Psychologists are increasingly involved in designing workshops on stress management anxiety reduction and resilience building tailored to the high-pressure environment of this modern metropolis.</w:t>
      </w:r>
    </w:p>
    <w:bookmarkEnd w:id="23"/>
    <w:bookmarkStart w:id="24" w:name="Xb6e9e0272d11732ca5aa613381c98686f337185"/>
    <w:p>
      <w:pPr>
        <w:pStyle w:val="Heading2"/>
      </w:pPr>
      <w:r>
        <w:t xml:space="preserve">4. Key Findings from Localized Interventions</w:t>
      </w:r>
    </w:p>
    <w:p>
      <w:pPr>
        <w:pStyle w:val="FirstParagraph"/>
      </w:pPr>
      <w:r>
        <w:t xml:space="preserve">This presentation highlights several key findings from recent studies conducted by Psychologists in United Arab Emirates Abu Dhabi:</w:t>
      </w:r>
    </w:p>
    <w:p>
      <w:pPr>
        <w:numPr>
          <w:ilvl w:val="0"/>
          <w:numId w:val="1001"/>
        </w:numPr>
        <w:pStyle w:val="Compact"/>
      </w:pPr>
      <w:r>
        <w:rPr>
          <w:bCs/>
          <w:b/>
        </w:rPr>
        <w:t xml:space="preserve">Adapted CBT for Anxiety:</w:t>
      </w:r>
      <w:r>
        <w:t xml:space="preserve"> </w:t>
      </w:r>
      <w:r>
        <w:t xml:space="preserve">Studies show that modifying CBT techniques to include family involvement results in higher engagement rates among Emirati youth compared to individual-only therapy models.</w:t>
      </w:r>
    </w:p>
    <w:p>
      <w:pPr>
        <w:numPr>
          <w:ilvl w:val="0"/>
          <w:numId w:val="1001"/>
        </w:numPr>
        <w:pStyle w:val="Compact"/>
      </w:pPr>
      <w:r>
        <w:rPr>
          <w:bCs/>
          <w:b/>
        </w:rPr>
        <w:t xml:space="preserve">Digital Mental Health Platforms:</w:t>
      </w:r>
      <w:r>
        <w:t xml:space="preserve"> </w:t>
      </w:r>
      <w:r>
        <w:t xml:space="preserve">The rise of telepsychology has been particularly effective in reaching expatriate communities and individuals who may fear stigma. Psychologists leveraging secure digital platforms report increased accessibility and continuity of care.</w:t>
      </w:r>
    </w:p>
    <w:p>
      <w:pPr>
        <w:numPr>
          <w:ilvl w:val="0"/>
          <w:numId w:val="1001"/>
        </w:numPr>
        <w:pStyle w:val="Compact"/>
      </w:pPr>
      <w:r>
        <w:rPr>
          <w:bCs/>
          <w:b/>
        </w:rPr>
        <w:t xml:space="preserve">Somatic Symptom Management:</w:t>
      </w:r>
      <w:r>
        <w:t xml:space="preserve"> </w:t>
      </w:r>
      <w:r>
        <w:t xml:space="preserve">Integrated care models where Psychologists work alongside primary care physicians to identify underlying emotional causes of physical complaints have reduced unnecessary medical procedures and improved patient satisfaction significantly.</w:t>
      </w:r>
    </w:p>
    <w:p>
      <w:pPr>
        <w:pStyle w:val="FirstParagraph"/>
      </w:pPr>
      <w:r>
        <w:t xml:space="preserve">These findings underscore the necessity for flexibility and innovation in the practice of any Psychologist aiming to serve the diverse population of United Arab Emirates Abu Dhabi effectively.</w:t>
      </w:r>
    </w:p>
    <w:bookmarkEnd w:id="24"/>
    <w:bookmarkStart w:id="25" w:name="challenges-and-ethical-considerations"/>
    <w:p>
      <w:pPr>
        <w:pStyle w:val="Heading2"/>
      </w:pPr>
      <w:r>
        <w:t xml:space="preserve">5. Challenges and Ethical Considerations</w:t>
      </w:r>
    </w:p>
    <w:p>
      <w:pPr>
        <w:pStyle w:val="FirstParagraph"/>
      </w:pPr>
      <w:r>
        <w:t xml:space="preserve">Despite progress several challenges remain for the field of psychology in United Arab Emirates Abu Dhabi. One major issue is the persistent stigma associated with mental illness, particularly within certain conservative segments of the community. Psychologists must employ delicate strategies to normalize therapy and frame it as a tool for self-improvement rather than a sign of weakness.</w:t>
      </w:r>
    </w:p>
    <w:p>
      <w:pPr>
        <w:pStyle w:val="BodyText"/>
      </w:pPr>
      <w:r>
        <w:rPr>
          <w:bCs/>
          <w:b/>
        </w:rPr>
        <w:t xml:space="preserve">Ethical Dilemmas:</w:t>
      </w:r>
      <w:r>
        <w:t xml:space="preserve"> </w:t>
      </w:r>
      <w:r>
        <w:t xml:space="preserve">Navigating confidentiality in tight-knit communities where social circles overlap can be difficult. Psychologists must clearly establish boundaries and explain the limits of confidentiality to clients from the outset.</w:t>
      </w:r>
    </w:p>
    <w:p>
      <w:pPr>
        <w:pStyle w:val="BodyText"/>
      </w:pPr>
      <w:r>
        <w:rPr>
          <w:bCs/>
          <w:b/>
        </w:rPr>
        <w:t xml:space="preserve">Linguistic Barriers:</w:t>
      </w:r>
      <w:r>
        <w:t xml:space="preserve"> </w:t>
      </w:r>
      <w:r>
        <w:t xml:space="preserve">While English is widely spoken, many patients feel more comfortable expressing nuanced emotions in Arabic. This has led to an increased demand for bilingual Psychologists who can bridge the linguistic gap accurately without losing semantic meaning.</w:t>
      </w:r>
    </w:p>
    <w:bookmarkEnd w:id="25"/>
    <w:bookmarkStart w:id="26" w:name="conclusion-and-future-directions"/>
    <w:p>
      <w:pPr>
        <w:pStyle w:val="Heading2"/>
      </w:pPr>
      <w:r>
        <w:t xml:space="preserve">6. Conclusion and Future Directions</w:t>
      </w:r>
    </w:p>
    <w:p>
      <w:pPr>
        <w:pStyle w:val="FirstParagraph"/>
      </w:pPr>
      <w:r>
        <w:t xml:space="preserve">In conclusion, the role of the Psychologist in United Arab Emirates Abu Dhabi is dynamic multifaceted and increasingly vital to public health. By embracing cultural competence adhering to strict regulatory standards and utilizing evidence-based practices tailored to local contexts professionals are making significant strides in improving mental wellness across the emirate.</w:t>
      </w:r>
    </w:p>
    <w:p>
      <w:pPr>
        <w:pStyle w:val="BodyText"/>
      </w:pPr>
      <w:r>
        <w:t xml:space="preserve">Future directions should focus on expanding research specific to the GCC population developing more localized assessment tools and enhancing community outreach programs. As United Arab Emirates Abu Dhabi continues its vision of becoming a global leader in healthcare and innovation, the integration of psychology into mainstream health services will only deepen. It is imperative that academic institutions training programs and clinical practices continue to collaborate to support Psychologists in delivering high-quality compassionate care.</w:t>
      </w:r>
    </w:p>
    <w:p>
      <w:pPr>
        <w:pStyle w:val="BodyText"/>
      </w:pPr>
      <w:r>
        <w:t xml:space="preserve">This poster presentation serves as a call to action for researchers policymakers and practitioners alike to prioritize mental health equity cultural sensitivity and professional excellence in the ever-evolving landscape of United Arab Emirates Abu Dhabi.</w:t>
      </w:r>
    </w:p>
    <w:bookmarkEnd w:id="26"/>
    <w:bookmarkStart w:id="27" w:name="selected-references"/>
    <w:p>
      <w:pPr>
        <w:pStyle w:val="Heading2"/>
      </w:pPr>
      <w:r>
        <w:t xml:space="preserve">7. Selected References</w:t>
      </w:r>
    </w:p>
    <w:p>
      <w:pPr>
        <w:numPr>
          <w:ilvl w:val="0"/>
          <w:numId w:val="1002"/>
        </w:numPr>
        <w:pStyle w:val="Compact"/>
      </w:pPr>
      <w:r>
        <w:t xml:space="preserve">Department of Health – Abu Dhabi (DOH). (2023). *Licensing and Regulatory Framework for Mental Health Professionals*. Abu Dhabi: DOH Publications.</w:t>
      </w:r>
    </w:p>
    <w:p>
      <w:pPr>
        <w:numPr>
          <w:ilvl w:val="0"/>
          <w:numId w:val="1002"/>
        </w:numPr>
        <w:pStyle w:val="Compact"/>
      </w:pPr>
      <w:r>
        <w:t xml:space="preserve">Ahmed, U., &amp; Al-Mutawa, S. (2021). "Cultural Adaptations of CBT in the Arab World." *Journal of Cross-Cultural Psychology*, 52(3), 145-160.</w:t>
      </w:r>
    </w:p>
    <w:p>
      <w:pPr>
        <w:numPr>
          <w:ilvl w:val="0"/>
          <w:numId w:val="1002"/>
        </w:numPr>
        <w:pStyle w:val="Compact"/>
      </w:pPr>
      <w:r>
        <w:t xml:space="preserve">World Health Organization. (2022). *Mental Health Atlas: United Arab Emirates*. Geneva: WHO.</w:t>
      </w:r>
    </w:p>
    <w:p>
      <w:pPr>
        <w:numPr>
          <w:ilvl w:val="0"/>
          <w:numId w:val="1002"/>
        </w:numPr>
        <w:pStyle w:val="Compact"/>
      </w:pPr>
      <w:r>
        <w:t xml:space="preserve">Khan, R., &amp; Elrouss, M. (2020). "Stigma and Help-Seeking Behavior among Emirati Youth." *International Journal of Social Psychiatry*, 66(4), 312-325.</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Psychologist Poster Presentation: Academic Insights for Abu Dhabi</dc:title>
  <dc:creator/>
  <dc:language>en</dc:language>
  <cp:keywords/>
  <dcterms:created xsi:type="dcterms:W3CDTF">2026-07-30T00:30:30Z</dcterms:created>
  <dcterms:modified xsi:type="dcterms:W3CDTF">2026-07-30T00:30:30Z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