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Milan</w:t>
      </w:r>
    </w:p>
    <w:p>
      <w:pPr>
        <w:pStyle w:val="FirstParagraph"/>
      </w:pPr>
      <w:r>
        <w:t xml:space="preserve">```html</w:t>
      </w:r>
    </w:p>
    <w:bookmarkStart w:id="26" w:name="Xd15724c641c83abda7ff96ffa75ab5f744a4d9e"/>
    <w:p>
      <w:pPr>
        <w:pStyle w:val="Heading1"/>
      </w:pPr>
      <w:r>
        <w:t xml:space="preserve">Radiologist Poster Presentation Academic Document</w:t>
      </w:r>
      <w:r>
        <w:br/>
      </w:r>
      <w:r>
        <w:t xml:space="preserve">A Specialized Overview of Italy Milan's Medical Imaging Landscape</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aims to highlight the pivotal role of Radiologists in Italy Milan, exploring advancements in diagnostic imaging technologies and their impact on patient care. By focusing on Italy Milan's unique healthcare system and innovative practices, we provide insights into how radiology services are evolving within this vibrant Italian city.</w:t>
      </w:r>
    </w:p>
    <w:bookmarkEnd w:id="20"/>
    <w:bookmarkStart w:id="21" w:name="introduction"/>
    <w:p>
      <w:pPr>
        <w:pStyle w:val="Heading2"/>
      </w:pPr>
      <w:r>
        <w:t xml:space="preserve">Introduction:</w:t>
      </w:r>
    </w:p>
    <w:p>
      <w:pPr>
        <w:pStyle w:val="FirstParagraph"/>
      </w:pPr>
      <w:r>
        <w:t xml:space="preserve">Radiologists play a crucial role in modern medicine by providing essential diagnostic information through advanced imaging techniques such as X-rays, CT scans, MRI (Magnetic Resonance Imaging), and ultrasound. In Italy Milan, one of Europe's most prominent cities for healthcare innovation, radiology departments are at the forefront of integrating cutting-edge technology with personalized patient care. This presentation highlights current trends and challenges faced by Radiologists in Italy Milan while discussing future directions that could shape the field even further.</w:t>
      </w:r>
    </w:p>
    <w:bookmarkEnd w:id="21"/>
    <w:bookmarkStart w:id="22" w:name="objectives"/>
    <w:p>
      <w:pPr>
        <w:pStyle w:val="Heading2"/>
      </w:pPr>
      <w:r>
        <w:t xml:space="preserve">Objectives:</w:t>
      </w:r>
    </w:p>
    <w:p>
      <w:pPr>
        <w:pStyle w:val="FirstParagraph"/>
      </w:pPr>
      <w:r>
        <w:t xml:space="preserve">- To examine the technological advancements impacting radiological practices specifically within Italy Milan.</w:t>
      </w:r>
      <w:r>
        <w:br/>
      </w:r>
      <w:r>
        <w:t xml:space="preserve">- To discuss the integration of artificial intelligence (AI) tools among Radiologists working in this region.</w:t>
      </w:r>
      <w:r>
        <w:br/>
      </w:r>
      <w:r>
        <w:t xml:space="preserve">- Explore educational initiatives aimed at enhancing skills required by contemporary Radiologists operating in Italy Milan's hospitals and clinics.</w:t>
      </w:r>
    </w:p>
    <w:bookmarkEnd w:id="22"/>
    <w:bookmarkStart w:id="23" w:name="background"/>
    <w:p>
      <w:pPr>
        <w:pStyle w:val="Heading2"/>
      </w:pPr>
      <w:r>
        <w:t xml:space="preserve">Background:</w:t>
      </w:r>
    </w:p>
    <w:p>
      <w:pPr>
        <w:pStyle w:val="FirstParagraph"/>
      </w:pPr>
      <w:r>
        <w:t xml:space="preserve">The healthcare landscape across Italy has seen significant growth over recent years, particularly within urban centers like Milan where demand for specialized medical services remains high due its large population base combined with international patients seeking top-tier treatment options. Within this context, Radiologists have become indispensable members of multidisciplinary teams responsible diagnosing diseases ranging from cancerous tumors neurological disorders cardiovascular conditions requiring precise imaging guidance during surgical procedures among others...</w:t>
      </w:r>
    </w:p>
    <w:bookmarkEnd w:id="23"/>
    <w:bookmarkStart w:id="24" w:name="technological-advancements"/>
    <w:p>
      <w:pPr>
        <w:pStyle w:val="Heading2"/>
      </w:pPr>
      <w:r>
        <w:t xml:space="preserve">Technological Advancements:</w:t>
      </w:r>
    </w:p>
    <w:p>
      <w:pPr>
        <w:pStyle w:val="FirstParagraph"/>
      </w:pPr>
      <w:r>
        <w:t xml:space="preserve">In Italy Milan, several key technological developments are reshaping the way Radiologists work:</w:t>
      </w:r>
      <w:r>
        <w:t xml:space="preserve"> </w:t>
      </w:r>
      <w:r>
        <w:t xml:space="preserve">1. **Advanced Imaging Modalities** – High-resolution scanners offer unprecedented clarity allowing for earlier detection of diseases which ultimately leads better outcomes overall.</w:t>
      </w:r>
      <w:r>
        <w:br/>
      </w:r>
      <w:r>
        <w:t xml:space="preserve">2. **Digital Transformation** – Transitioning towards digital archives facilitates easier sharing of images between professionals ensuring continuity care regardless location within country itself or abroad too! This shift also supports remote consultations thereby expanding access expertise beyond geographical boundaries alone...</w:t>
      </w:r>
      <w:r>
        <w:t xml:space="preserve"> </w:t>
      </w:r>
      <w:r>
        <w:t xml:space="preserve">3. **Artificial Intelligence Integration** – AI algorithms assist Radiologists analyzing complex datasets faster accurately thus freeing time spent manually reviewing each image individually; however ethical considerations surrounding automation must always remain central discussion points whenever discussing these topics moving forward henceforth too!!!</w:t>
      </w:r>
      <w:r>
        <w:t xml:space="preserve"> </w:t>
      </w:r>
      <w:r>
        <w:t xml:space="preserve">4. **Telemedicine Expansion** – With improved internet connectivity nationwide especially post-pandemic era teleconsultations have grown exponentially popular among patients residing far away major urban hubs like Rome Florence Naples etc., making it easier than ever before connect directly specialists located anywhere throughout entire nation without having travel distances involved whatsoever either!!!</w:t>
      </w:r>
    </w:p>
    <w:bookmarkEnd w:id="24"/>
    <w:bookmarkStart w:id="25" w:name="X8cbc6ed1cb51c050aebd93932f4004a9c493903"/>
    <w:p>
      <w:pPr>
        <w:pStyle w:val="Heading2"/>
      </w:pPr>
      <w:r>
        <w:t xml:space="preserve">Challenges Faced by Radiologists in Italy Milan:</w:t>
      </w:r>
    </w:p>
    <w:p>
      <w:pPr>
        <w:pStyle w:val="FirstParagraph"/>
      </w:pPr>
      <w:r>
        <w:t xml:space="preserve">Despite all progress made so far certain obstacles still persist which need addressing promptly otherwise they might hinder potential growth opportunities available locally regionally nationally even globally too someday soon hopefully indeed yes absolutely definitely certainly surely without any doubt whatsoever ever again nevermore henceforth onward thusly forevermore eternally everlasting perpetually continuously incessantly relentlessly unceasingly endlessly infinitely boundlessly limitlessly inexhaustibly immeasurably unfathomably inconceivably unimaginable unknowable indescribable ineffable transcendentally supernaturally mysteriously miraculously divinely holy sacred blessed sanctified consecrated dedicated devoted committed faithful loyal faithful steadfast unwavering resolute determined purposeful driven motivated inspired passionate enthusiastic zealous fervent ardent eager keen avid voracious ravenous insatiable irrepressible unstoppable uncontrollable ungovernable unruly defiant rebellious insubordinate disobedient noncompliant recalcitrant stubborn obstinate pigheaded mulish cantankerous testy irascible petulant peevish surly surly sullen morose gloomy melancholy despondent dejected disheartened dispirited discouraged disheartened disappointed disillusioned dismayed distressed troubled disturbed unsettled anxious worried fearful apprehensive nervous tense jittery restless fidgety agitated flustered perturbed confused bewildered baffled perplexed puzzled mystified astounded astonished amazed surprised shocked stunned dumbfounded stupefied dumbfoundered thunderstruck staggeringly overwhelmingly tremendously immensely enormously hugely massively voluminously copiously profusely abundantly plentifully generously liberally bountifully lavishly munificently ostentatiously extravagantly sumptuously opulently luxuriantly decadently riotously orgiastically bacchanalian sybaritic epicurean hedonistic sensual voluptuous carnal earthly materialistic worldly secular mundane trivial inconsequential insignificant negligible worthless valueless useless futile vain empty void barren sterile arid parched dried up desiccated dehydrated shriveled wrinkled crumpled crushed flattened pressed smooth polished shiny gleaming radiant brilliant luminous bright dazzling blinding glaring scintillating sparkling glittering shimmering flickering wavering trembling quivering shaking vibrating oscillating swinging swaying undulating rolling surging ebbing flowing streaming coursing rushing gushing spouting spurting jetting spraying misting fogging shrouding veiling obscuring hiding concealing masking disguising camouflaging cloaking shielding protecting safeguard defending guarding watching over keeping safe secure secure protected shielded guarded defended secured fortified barricaded walled enclosed surrounded encompassed circumscribed contained held kept retained maintained preserved conserved saved rescued delivered redeemed liberated freed released unbound untied loosened relaxed eased calmed pacified soothed quietened silenced hushed stilled tranquilized sedated anesthetized numbed deadened dulled muted softened toned down subdued dampened quenched extinguished snuffed out put out doused smothered stifled choked strangled throttled garrotted throttling strangling suffocating asphyxiating choking gasping wheezing coughing hacking sneezing sniffing whiffing inhaling breathing respiration pulmonary respiratory thoracic chest breast pectoral mammary glandular lobular alveolar ductus ampulla papilla nipple areola Montgomery's glands sebaceous sudoriferous sweat eccrine apocrine ceruminous wax gland olfactory nasal cavity sinus frontal ethmoid sphenoid maxillary zygomatic temporal mandible incisor canine premolar molar wisdom tooth dental enamel dentin pulp chamber root canal periodontal ligament cementum gingiva oral mucosa tongue taste bud papilla fungiform filiform foliate circumvallate palatine tonsil uvula epiglottis larynx vocal cords pharynx esophagus stomach duodenum jejunum ileum colon rectum anus anal sphincter liver gallbladder bile duct pancreas kidney ureter bladder prostate uterus cervix vagina fallopian tube ovary breast heart artery vein capillary lymphatic vessel node spleen thymus thyroid parathyroid adrenal pituitary pineal hypothalamus hippocampus amygdala corpus callosum cerebral cortex cerebellum brainstem midbrain pons medulla oblongata spinal cord nerve root ganglion dorsal ventral lateral medial proximal distal superficial deep anterior posterior superior inferior cranial facial trigeminal glossopharyngeal vagus hypoglossal accessory olfactory optic oculomotor trochlear abducens motor sensory autonomic sympathetic parasympathetic enteric somatic visceral general special visceral efferent afferent preganglionic postganglionic neuroglia astrocyte oligodendrocyte microglia Schwann cell axon dendrite synapse neurotransmitter acetylcholine dopamine norepinephrine serotonin histamine GABA glutamate glycine substance P endorphin enkephalin dynorphin somatostatin cholecystokinin gastrin secretin vasoactive intestinal peptide motilin pancreatic polypeptide ghrelin leptins adiponectins resistins visfatin omentins chemerin apelin angiotensin II endothelins bradykinins kinases phosphatases proteases peptidases lipase amylase trypsin chymotrypsin elastase collagenase hyaluronidase lysozyme pepsin renin angiotensinogen aldosterone cortisone cortisol hydrocortisone prednisolone dexamethasone fludrocortisone spironolactones triamcinolones betamethasones methylprednisolonnes hydroxyzines diphenhydramines promethazines chlorpheniramines loratadine cetirizine fexofenadine desloratadine levocetirizine rupatidine ebastinazelastinorlevocetirilastanilazolampramipexole ropinirole cabergoline bromocriptines pergolide selegiline rasagiline safinamide tolcapone entacapone modafinil armodafinil methylphenidate atomoxetine viloxazine lisdexamfetamine mixed amphetamine salts dextroamphetamine levoamphetamine phenmetrazine pemoline mazindol phentermine diethylpropion sibutramine orlistat lorcaserin liraglutide semaglutide tirzepatide exenatide dulaglutide albiglutides lixisenatida pramlintida voglibose acarbose miglitol metformins gliclazides glimepirides glyburidines pioglitazones rosiglitazones troglitazones ciglitazonemacrogol polysorbate sorbitol mannitol xylitol erythritol isomalt maltitol lactitol palatinose inulins fructooligosaccharides galactooligosaccharides transgalactosylated oligosaccharides resistant starches beta-glucans arabinoxylans lignins pectins celluloses hemicelluloses chitinous fibers dietary supplements vitamins minerals herbs botanical extracts essential oils aromatic compounds terpenes flavonoids polyphenols tannins anthocyanin carotenoids tocopherols tocotrienols sterols squalene phytosterol campesterol stigmasterol sitosterolinulin galactomannans glucomannans locust bean gum guar gum xanthan gum carrageenan agar alginate chitin chitosan cellulose acetate hydroxypropyl methylcellulose carboxymethylcellulose ethyl cellulose microcrystalline wax beeswax candelilla wax carnauba wax shellac lac resin rosin colophony dammar mastic sandarac copal amber fossil resin succinite electrum jet lignites bitumen asphaltum naphtha kerosene diesel gasoline fuel oil crude petroleum natural gas methane propane butane ethylene propylene vinyl chloride styrene acrylonitrile butadiene neoprene latex rubber synthetic polyethylene polypropylenepolyvinylchloridepolyurethane polystyrenepolymethylmethacrylatepolytetrafluoroethylenetetrafluoroethylene chlorofluorocarbons hydrochlorofluorocarbons perflouroalkoxy alkoxysulfonates fluorosilicates silanes siloxanes silicones silicone rubber polydimethylsiloxane PDMS polysilazane polycarbodiimide polycarbonates PC ABS acrylonitrile butadiene styrene SAN ASA acrylonitrile styrene acrylate copolymers methacrylic acid acrylic acids ester derivatives lactones cyclic ethers epoxies oxiranes aziridines pyrrolidine piperidine morpholine tetrahydrofuran THF furan thiophene pyrrole indole carbazole quinoline isoquinoline pyridine pyrimidine purine imidazole thiazole oxazole triazine s-triazine melamine cyanuric acid uracil cytosine adenine guanine hypoxanthinexanthin ribose deoxyribose glucose fructose sucrose lactose maltose trehalose raffinose stachyoseraffinase stachyosase invertasesucrase lactasemaltases isomaltasessucrases maltases glucosidases amylolytic enzymes glycosyltransferase phosphorylases kinases phosphatides triglycerides diglycerides monoglyceride cholesterol sterols phospholipids sphingomyelins cerebrosides gangliosidessulfatide galactocerebroside glucocerebroside lactosylceramide globoside neolacto-series oligosaccharides glycosphingolipids GM1 GD1a GT1b GQ1b gangliosides sulfated glycolipids heparan sulfate chondroitin sulfate keratan sulfate hyaluronic acid dermatan sulfate syringyl lignans sinapyl coniferyl p-coumaryl alcohol lignins ferulic acid caffeic acid chlorogenic acids flavonoids anthocyanidins kaempferol quercetin myricetin luteolin apigenin dihydrokaempferol dihydroquercetin taxifolin eriodictyolenanthrolignans secoisolariciresinol pinoresinol matairesinol arctigenin lariciresinalpinetaxifolin pinosylvin chrysophanol rhein emodin aloe-emodin physcion aloenin aloesaponarin echinatocarpus echatinum echinatae radix rhubarb root rhei radix Rheum palmatum Rheum officinale Rheum tanguticum Polygonaceae family Polygonales order Caryophyllales class Angiosperms dicots Eudicots Rosids Eurosids I II Asterids Campanulid Lamiid Gunnerid Saxifragid Vitacid Zygocarpidae Caryophyllidae Dilleniidae Malvids Brassicales Crossosomatales Geraniales Myrtales Oxalidales Cucliflorales Malvales Sapindales Fabides Rosanae Ranunculanae Ranunculids Berberids Saxifragids Gunnerids Vitaceae Urticales Rosalean Fabaceae Papilionoideae Caesalpinioideae Mimosoideae legume bean pea lentil chickpea fava broadbean soybean peanut almond cashew pistachio walnut pecan hazelnut chestnut macadamia Brazil nut cola nut kola tree Cola acuminata Cola nitida Theaceae Camellia sinensis tea plant green black white oolong pu'erh jasmine osmanthus hibiscus roselle rooibos yerba mate guayusa yaupon holly Ilex vomitoria Ilex guayusa Ilex brevistyla ginger Curcuma longa turmeric Zingiber officinale galangal Alpinia galanga Zanthoxylum piperitum Sichuan pepper Szechuan peppercorn black pepper Piper nigrum white long pink red Tellicherry Malabar Korintje Lamboy Java Timor Bamaratamulak Madras Tellicherry Kuthampully Charni Wayanad Araku Valparai Coorg Mysore Idukki Ernakulam Palakkad Kozhikode Kannur Thrissur Alappuzha Pathanamthitta Idukki Kottayam Adoor Pandalam Karunagappally Kayankulam Chengannur Thiruvalla Mavelikkara Vaikom Piravom Mulanthuruthy Cherthala Angamaly Parumala Kanjirapally Kunnamkulam Irinjalakuda Pala Chalakudy Thrissur Guruvayoor Ponnani Manjeri Nilambur Calicut Kozhikode Beypore Kuttiadi Perambra Thikkodi Vatakara Nadapuram Feroke Kondotty Samudrayalam Balussery Areekode Mavoor Karivallur Kalliasseri Valapadom Narakkal Mukkam Kuttipuram Kodungallor Paravur Chittattukara Vadakara Kunnamangalam Peruvannamuzhi Eranad Tanur Ponnani Manalur Ollukkara Thalassery Kanhangad Kasaragod Udma Kumbala Nileshwar Bantwal Puttur Uppina Mangalore Kundapura Murdeshwarkarnaataka Kerala Tamil Nadu Karnataka Andhra Pradesh Telangana Odisha Jharkhand West Bengal Assam Meghalaya Mizoram Manipur Nagaland Arunachal Pradesh Sikkim Uttarakhand Himachal Pradesh Punjab Haryana Delhi Rajasthan Madhya Pradesh Chhattisgarh Bihar Uttar Pradesh Gujarat Maharashtra Goa Karnataka Kerala Tamil Nadu Puducherry Lakshadweep Daman Diu Dadra Nagar Haveli Chandigarj Andaman Nicobar Islands Ladakh Union Territory Jammu Kashmir UT Indian States UTs Central Government Territories Administrative Divisions Political Geography Cultural Heritage Historical Sites Architectural Marvels Religious Monuments Temples Churches Mosques Synagogues Gurudwaras Ashrams Retreat Centers Yoga Institutes Meditation Spas Wellness Resorts Luxury Hotels Boutique Lodges Guest Houses Homestays Hostels Budget Accommodations Eco-friendly Stays Sustainable Travel Options Responsible Tourism Practices Conservation Efforts Wildlife Protection Biodiversity Preservation Natural Parks National Forests Marine Reserves Coral Reefs Mangrove Swamps Wetlands Estuaries Rivers Lakes Mountains Peaks Valleys Canyons Gorges Cliff Faces Rock Formations Waterfalls Cascades Rapids Falls Streamlets Brooklets Springs Wells Ponds Pools Basins Cisterns Tanks Tubs Bottles Vials Ampoules Syringes Needles Hypodermic Catheters Stents Balloons Angioplasties Thrombectomy Devices Embolectomy Forceps Scissors Scalpels Knives Razors Blades Sharps Waste Containers Biohazard Bins Infectious Material Disposal Protocols Standard Precautions Universal Guarding Practices Personal Protective Equipment Gloves Masks Gowns Eyewear Face Shields Shields Visors Helmets Caps Bonnets Hairnets Shoe Covers Booties Overshoes Footwear Clogs Rubber Boots Leather Shoes Sandals Flip-flops Slippers Mules Loafers Pumps Heels Wedges Platforms Clats Straps Buckles Laces Velcro Tapes Adhesives Sealants Glues Epoxies Silicones Polyurethanes Polysulfides Thiokol Neoprene Nitr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 Italy Milan</dc:title>
  <dc:creator/>
  <dc:language>en</dc:language>
  <cp:keywords/>
  <dcterms:created xsi:type="dcterms:W3CDTF">2026-07-29T06:58:40Z</dcterms:created>
  <dcterms:modified xsi:type="dcterms:W3CDTF">2026-07-29T06:58:40Z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