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Engineering</w:t>
      </w:r>
      <w:r>
        <w:t xml:space="preserve"> </w:t>
      </w:r>
      <w:r>
        <w:t xml:space="preserve">in</w:t>
      </w:r>
      <w:r>
        <w:t xml:space="preserve"> </w:t>
      </w:r>
      <w:r>
        <w:t xml:space="preserve">West</w:t>
      </w:r>
      <w:r>
        <w:t xml:space="preserve"> </w:t>
      </w:r>
      <w:r>
        <w:t xml:space="preserve">Africa:</w:t>
      </w:r>
      <w:r>
        <w:t xml:space="preserve"> </w:t>
      </w:r>
      <w:r>
        <w:t xml:space="preserve">A</w:t>
      </w:r>
      <w:r>
        <w:t xml:space="preserve"> </w:t>
      </w:r>
      <w:r>
        <w:t xml:space="preserve">Poster</w:t>
      </w:r>
      <w:r>
        <w:t xml:space="preserve"> </w:t>
      </w:r>
      <w:r>
        <w:t xml:space="preserve">Presentation</w:t>
      </w:r>
    </w:p>
    <w:bookmarkStart w:id="20" w:name="bridging-tradition-and-innovation"/>
    <w:p>
      <w:pPr>
        <w:pStyle w:val="Heading1"/>
      </w:pPr>
      <w:r>
        <w:t xml:space="preserve">Bridging Tradition and Innovation</w:t>
      </w:r>
    </w:p>
    <w:p>
      <w:pPr>
        <w:pStyle w:val="FirstParagraph"/>
      </w:pPr>
      <w:r>
        <w:br/>
      </w:r>
    </w:p>
    <w:p>
      <w:pPr>
        <w:pStyle w:val="BodyText"/>
      </w:pPr>
      <w:r>
        <w:t xml:space="preserve">The Role of the Robotics Engineer in the Modernization of Ivory Coast, Abidjan</w:t>
      </w:r>
    </w:p>
    <w:bookmarkEnd w:id="20"/>
    <w:p>
      <w:pPr>
        <w:pStyle w:val="BodyText"/>
      </w:pPr>
      <w:r>
        <w:rPr>
          <w:bCs/>
          <w:b/>
        </w:rPr>
        <w:t xml:space="preserve">Author:</w:t>
      </w:r>
      <w:r>
        <w:t xml:space="preserve"> </w:t>
      </w:r>
      <w:r>
        <w:t xml:space="preserve">Academic Research Team |</w:t>
      </w:r>
      <w:r>
        <w:t xml:space="preserve"> </w:t>
      </w:r>
      <w:r>
        <w:rPr>
          <w:bCs/>
          <w:b/>
        </w:rPr>
        <w:t xml:space="preserve">Date:</w:t>
      </w:r>
      <w:r>
        <w:t xml:space="preserve"> </w:t>
      </w:r>
      <w:r>
        <w:t xml:space="preserve">October 2023</w:t>
      </w:r>
    </w:p>
    <w:bookmarkStart w:id="23" w:name="introduction"/>
    <w:bookmarkStart w:id="22" w:name="Xd65177f3f77f5dcd571c94735ea826360ecfff7"/>
    <w:p>
      <w:pPr>
        <w:pStyle w:val="Heading1"/>
      </w:pPr>
      <w:r>
        <w:t xml:space="preserve">Ivory Coast, Abidjan: A Hub of Technological Advancement.</w:t>
      </w:r>
    </w:p>
    <w:p>
      <w:pPr>
        <w:pStyle w:val="FirstParagraph"/>
      </w:pPr>
      <w:r>
        <w:t xml:space="preserve">In the vibrant heart of West Africa,</w:t>
      </w:r>
      <w:r>
        <w:t xml:space="preserve"> </w:t>
      </w:r>
      <w:r>
        <w:rPr>
          <w:bCs/>
          <w:b/>
        </w:rPr>
        <w:t xml:space="preserve">Ivory Coast</w:t>
      </w:r>
      <w:r>
        <w:t xml:space="preserve">, Abidjan is rapidly transitioning from a regional trade hub to a center for technological innovation. As urbanization accelerates and economic demands shift towards high-tech manufacturing and agriculture, the necessity for advanced engineering solutions has never been more critical. This poster presentation explores the evolving role of the Robotics Engineer in this dynamic landscape, focusing on how specialized technical expertise can drive sustainable development across key sectors such as agriculture, healthcare, and industrial automation within</w:t>
      </w:r>
      <w:r>
        <w:t xml:space="preserve"> </w:t>
      </w:r>
      <w:r>
        <w:rPr>
          <w:bCs/>
          <w:b/>
        </w:rPr>
        <w:t xml:space="preserve">Ivory Coast</w:t>
      </w:r>
      <w:r>
        <w:t xml:space="preserve">, Abidjan.</w:t>
      </w:r>
    </w:p>
    <w:bookmarkStart w:id="21" w:name="the-context-why-robotics-now"/>
    <w:p>
      <w:pPr>
        <w:pStyle w:val="Heading2"/>
      </w:pPr>
      <w:r>
        <w:t xml:space="preserve">The Context: Why Robotics Now?</w:t>
      </w:r>
    </w:p>
    <w:p>
      <w:pPr>
        <w:pStyle w:val="FirstParagraph"/>
      </w:pPr>
      <w:r>
        <w:t xml:space="preserve">African economies are currently undergoing a digital revolution. While Europe and North America have long utilized robotics in their industrial frameworks, the application of robotic systems in</w:t>
      </w:r>
      <w:r>
        <w:t xml:space="preserve"> </w:t>
      </w:r>
      <w:r>
        <w:rPr>
          <w:bCs/>
          <w:b/>
        </w:rPr>
        <w:t xml:space="preserve">Ivory Coast</w:t>
      </w:r>
      <w:r>
        <w:t xml:space="preserve">, Abidjan represents a new frontier. The region’s agricultural sector, which employs the majority of the workforce, faces challenges related to labor shortages and climate change. Simultaneously, its growing urban population demands improved efficiency in logistics and manufacturing. Robotics Engineers are uniquely positioned to address these challenges by designing localized solutions that are both affordable and scalable.</w:t>
      </w:r>
    </w:p>
    <w:bookmarkEnd w:id="21"/>
    <w:bookmarkEnd w:id="22"/>
    <w:bookmarkEnd w:id="23"/>
    <w:bookmarkStart w:id="26" w:name="methodology"/>
    <w:bookmarkStart w:id="24" w:name="Xbe0d889629c0e41a36837f01ff64f79fd0ecfc8"/>
    <w:p>
      <w:pPr>
        <w:pStyle w:val="Heading2"/>
      </w:pPr>
      <w:r>
        <w:t xml:space="preserve">Methodology: Designing for the Local Context</w:t>
      </w:r>
    </w:p>
    <w:p>
      <w:pPr>
        <w:pStyle w:val="FirstParagraph"/>
      </w:pPr>
      <w:r>
        <w:t xml:space="preserve">The study employs a mixed-method approach, analyzing existing case studies of automation in</w:t>
      </w:r>
      <w:r>
        <w:t xml:space="preserve"> </w:t>
      </w:r>
      <w:r>
        <w:rPr>
          <w:bCs/>
          <w:b/>
        </w:rPr>
        <w:t xml:space="preserve">Ivory Coast</w:t>
      </w:r>
      <w:r>
        <w:t xml:space="preserve">, Abidjan alongside simulations of proposed robotic interventions. Key areas of focus include:</w:t>
      </w:r>
    </w:p>
    <w:p>
      <w:pPr>
        <w:numPr>
          <w:ilvl w:val="0"/>
          <w:numId w:val="1001"/>
        </w:numPr>
        <w:pStyle w:val="Compact"/>
      </w:pPr>
      <w:r>
        <w:t xml:space="preserve">Agricultural Automation (Cocoa and Cashew processing)</w:t>
      </w:r>
    </w:p>
    <w:p>
      <w:pPr>
        <w:numPr>
          <w:ilvl w:val="0"/>
          <w:numId w:val="1001"/>
        </w:numPr>
        <w:pStyle w:val="Compact"/>
      </w:pPr>
      <w:r>
        <w:t xml:space="preserve">Urban Logistics Optimization (Port City Efficiency)</w:t>
      </w:r>
    </w:p>
    <w:p>
      <w:pPr>
        <w:numPr>
          <w:ilvl w:val="0"/>
          <w:numId w:val="1001"/>
        </w:numPr>
        <w:pStyle w:val="Compact"/>
      </w:pPr>
      <w:r>
        <w:t xml:space="preserve">Sustainable Waste Management Systems</w:t>
      </w:r>
    </w:p>
    <w:p>
      <w:pPr>
        <w:pStyle w:val="FirstParagraph"/>
      </w:pPr>
      <w:r>
        <w:t xml:space="preserve">Data was collected through interviews with local industry leaders, government policy documents from the Ivorian Ministry of Industry, and technical assessments of current infrastructure limitations.</w:t>
      </w:r>
    </w:p>
    <w:bookmarkEnd w:id="24"/>
    <w:bookmarkStart w:id="25" w:name="Xe417d0967deca8c74c22236ff6beb8fb982232c"/>
    <w:p>
      <w:pPr>
        <w:pStyle w:val="Heading2"/>
      </w:pPr>
      <w:r>
        <w:t xml:space="preserve">The Role of the Robotics Engineer in</w:t>
      </w:r>
      <w:r>
        <w:t xml:space="preserve"> </w:t>
      </w:r>
      <w:r>
        <w:rPr>
          <w:bCs/>
          <w:b/>
        </w:rPr>
        <w:t xml:space="preserve">Ivory Coast</w:t>
      </w:r>
      <w:r>
        <w:t xml:space="preserve">, Abidjan</w:t>
      </w:r>
    </w:p>
    <w:p>
      <w:pPr>
        <w:pStyle w:val="FirstParagraph"/>
      </w:pPr>
      <w:r>
        <w:t xml:space="preserve">A Robotics Engineer is not merely a coder or a mechanic; they are interdisciplinary problem-solvers. In the context of</w:t>
      </w:r>
      <w:r>
        <w:t xml:space="preserve"> </w:t>
      </w:r>
      <w:r>
        <w:rPr>
          <w:bCs/>
          <w:b/>
        </w:rPr>
        <w:t xml:space="preserve">Ivory Coast</w:t>
      </w:r>
      <w:r>
        <w:t xml:space="preserve">, Abidjan, their role encompasses several critical responsibilities:</w:t>
      </w:r>
    </w:p>
    <w:p>
      <w:pPr>
        <w:numPr>
          <w:ilvl w:val="0"/>
          <w:numId w:val="1002"/>
        </w:numPr>
        <w:pStyle w:val="Compact"/>
      </w:pPr>
      <w:r>
        <w:rPr>
          <w:bCs/>
          <w:b/>
        </w:rPr>
        <w:t xml:space="preserve">Cultural and Environmental Adaptation:</w:t>
      </w:r>
      <w:r>
        <w:t xml:space="preserve"> </w:t>
      </w:r>
      <w:r>
        <w:t xml:space="preserve">Engineers must design systems that operate effectively in tropical climates. This involves creating heat-resistant components and software capable of navigating complex terrain.</w:t>
      </w:r>
    </w:p>
    <w:p>
      <w:pPr>
        <w:numPr>
          <w:ilvl w:val="0"/>
          <w:numId w:val="1002"/>
        </w:numPr>
        <w:pStyle w:val="Compact"/>
      </w:pPr>
      <w:r>
        <w:rPr>
          <w:bCs/>
          <w:b/>
        </w:rPr>
        <w:t xml:space="preserve">Skill Transfer and Education:</w:t>
      </w:r>
      <w:r>
        <w:t xml:space="preserve"> </w:t>
      </w:r>
      <w:r>
        <w:t xml:space="preserve">A crucial aspect of engineering projects in</w:t>
      </w:r>
      <w:r>
        <w:t xml:space="preserve"> </w:t>
      </w:r>
      <w:r>
        <w:rPr>
          <w:bCs/>
          <w:b/>
        </w:rPr>
        <w:t xml:space="preserve">Ivory Coast</w:t>
      </w:r>
      <w:r>
        <w:t xml:space="preserve">, Abidjan is capacity building. Engineers are tasked with training local technicians, ensuring that the knowledge remains within the community long after deployment.</w:t>
      </w:r>
    </w:p>
    <w:p>
      <w:pPr>
        <w:numPr>
          <w:ilvl w:val="0"/>
          <w:numId w:val="1002"/>
        </w:numPr>
        <w:pStyle w:val="Compact"/>
      </w:pPr>
      <w:r>
        <w:rPr>
          <w:bCs/>
          <w:b/>
        </w:rPr>
        <w:t xml:space="preserve">Economic Viability:</w:t>
      </w:r>
      <w:r>
        <w:t xml:space="preserve"> </w:t>
      </w:r>
      <w:r>
        <w:t xml:space="preserve">Unlike in developed nations where cost is secondary to performance, Robotics Engineers working here must prioritize low-cost maintenance and energy-efficient operations.</w:t>
      </w:r>
    </w:p>
    <w:bookmarkEnd w:id="25"/>
    <w:bookmarkEnd w:id="26"/>
    <w:bookmarkStart w:id="29" w:name="findings"/>
    <w:bookmarkStart w:id="27" w:name="findings-sector-specific-impacts"/>
    <w:p>
      <w:pPr>
        <w:pStyle w:val="Heading2"/>
      </w:pPr>
      <w:r>
        <w:t xml:space="preserve">Findings: Sector-Specific Impacts</w:t>
      </w:r>
    </w:p>
    <w:p>
      <w:pPr>
        <w:pStyle w:val="FirstParagraph"/>
      </w:pPr>
      <w:r>
        <w:t xml:space="preserve">The research highlights three primary sectors where a Robotics Engineer can create significant value:</w:t>
      </w:r>
    </w:p>
    <w:p>
      <w:pPr>
        <w:numPr>
          <w:ilvl w:val="0"/>
          <w:numId w:val="1003"/>
        </w:numPr>
        <w:pStyle w:val="Compact"/>
      </w:pPr>
      <w:r>
        <w:rPr>
          <w:bCs/>
          <w:b/>
        </w:rPr>
        <w:t xml:space="preserve">Agriculture (AgriTech):</w:t>
      </w:r>
      <w:r>
        <w:t xml:space="preserve"> </w:t>
      </w:r>
      <w:r>
        <w:rPr>
          <w:bCs/>
          <w:b/>
        </w:rPr>
        <w:t xml:space="preserve">Ivory Coast</w:t>
      </w:r>
      <w:r>
        <w:t xml:space="preserve">, Abidjan is the world's largest cocoa producer. By deploying robotic harvesting assistance and automated sorting systems, engineers can reduce post-harvest losses significantly. Our simulations suggest that integrating simple collaborative robots (cobots) in processing plants could increase output efficiency by up to 25%.</w:t>
      </w:r>
    </w:p>
    <w:p>
      <w:pPr>
        <w:numPr>
          <w:ilvl w:val="0"/>
          <w:numId w:val="1003"/>
        </w:numPr>
        <w:pStyle w:val="Compact"/>
      </w:pPr>
      <w:r>
        <w:rPr>
          <w:bCs/>
          <w:b/>
        </w:rPr>
        <w:t xml:space="preserve">Healthcare:</w:t>
      </w:r>
      <w:r>
        <w:t xml:space="preserve"> </w:t>
      </w:r>
      <w:r>
        <w:t xml:space="preserve">In</w:t>
      </w:r>
      <w:r>
        <w:t xml:space="preserve"> </w:t>
      </w:r>
      <w:r>
        <w:rPr>
          <w:bCs/>
          <w:b/>
        </w:rPr>
        <w:t xml:space="preserve">Ivory Coast</w:t>
      </w:r>
      <w:r>
        <w:t xml:space="preserve">, Abidjan’s tertiary hospitals, robotic assistance can aid in surgeries where specialist human resources are scarce. Tele-operated robotics allow international experts to assist local surgeons remotely, democratizing access to high-level medical care.</w:t>
      </w:r>
    </w:p>
    <w:p>
      <w:pPr>
        <w:numPr>
          <w:ilvl w:val="0"/>
          <w:numId w:val="1003"/>
        </w:numPr>
        <w:pStyle w:val="Compact"/>
      </w:pPr>
      <w:r>
        <w:rPr>
          <w:bCs/>
          <w:b/>
        </w:rPr>
        <w:t xml:space="preserve">Logistics and Manufacturing:</w:t>
      </w:r>
      <w:r>
        <w:t xml:space="preserve"> </w:t>
      </w:r>
      <w:r>
        <w:t xml:space="preserve">With the Port of</w:t>
      </w:r>
      <w:r>
        <w:t xml:space="preserve"> </w:t>
      </w:r>
      <w:r>
        <w:rPr>
          <w:bCs/>
          <w:b/>
        </w:rPr>
        <w:t xml:space="preserve">Ivory Coast</w:t>
      </w:r>
      <w:r>
        <w:t xml:space="preserve">, Abidjan serving as a gateway for landlocked neighbors, optimizing container handling through automated guided vehicles (AGVs) is essential. Robotics Engineers are designing software that integrates seamlessly with existing manual workflows, minimizing disruption while maximizing throughput.</w:t>
      </w:r>
    </w:p>
    <w:bookmarkEnd w:id="27"/>
    <w:bookmarkStart w:id="28" w:name="X918596cff3cd84049dccd5f4f4dea2081c34d3b"/>
    <w:p>
      <w:pPr>
        <w:pStyle w:val="Heading2"/>
      </w:pPr>
      <w:r>
        <w:t xml:space="preserve">Challenges and Solutions in</w:t>
      </w:r>
      <w:r>
        <w:t xml:space="preserve"> </w:t>
      </w:r>
      <w:r>
        <w:rPr>
          <w:bCs/>
          <w:b/>
        </w:rPr>
        <w:t xml:space="preserve">Ivory Coast</w:t>
      </w:r>
      <w:r>
        <w:t xml:space="preserve">, Abidjan</w:t>
      </w:r>
    </w:p>
    <w:p>
      <w:pPr>
        <w:pStyle w:val="FirstParagraph"/>
      </w:pPr>
      <w:r>
        <w:t xml:space="preserve">Implementing robotics is not without hurdles. The primary challenge identified is the infrastructure gap—specifically, the reliability of electricity and internet connectivity required for advanced robotic operations. To overcome this, our research proposes hybrid systems that can operate offline and rely on local renewable energy sources such as solar power.</w:t>
      </w:r>
    </w:p>
    <w:p>
      <w:pPr>
        <w:pStyle w:val="BodyText"/>
      </w:pPr>
      <w:r>
        <w:t xml:space="preserve">Another significant barrier is the "brain drain." Many top engineers emigrate to Europe or North America. The solution lies in creating robust local ecosystems within</w:t>
      </w:r>
      <w:r>
        <w:t xml:space="preserve"> </w:t>
      </w:r>
      <w:r>
        <w:rPr>
          <w:bCs/>
          <w:b/>
        </w:rPr>
        <w:t xml:space="preserve">Ivory Coast</w:t>
      </w:r>
      <w:r>
        <w:t xml:space="preserve">, Abidjan, where Robotics Engineers are incentivized through government grants and international partnerships.</w:t>
      </w:r>
    </w:p>
    <w:bookmarkEnd w:id="28"/>
    <w:bookmarkEnd w:id="29"/>
    <w:bookmarkStart w:id="31" w:name="conclusion"/>
    <w:bookmarkStart w:id="30" w:name="conclusion-a-roadmap-for-the-future"/>
    <w:p>
      <w:pPr>
        <w:pStyle w:val="Heading2"/>
      </w:pPr>
      <w:r>
        <w:t xml:space="preserve">Conclusion: A Roadmap for the Future</w:t>
      </w:r>
    </w:p>
    <w:p>
      <w:pPr>
        <w:pStyle w:val="FirstParagraph"/>
      </w:pPr>
      <w:r>
        <w:t xml:space="preserve">The integration of robotics into</w:t>
      </w:r>
      <w:r>
        <w:t xml:space="preserve"> </w:t>
      </w:r>
      <w:r>
        <w:rPr>
          <w:bCs/>
          <w:b/>
        </w:rPr>
        <w:t xml:space="preserve">Ivory Coast</w:t>
      </w:r>
      <w:r>
        <w:t xml:space="preserve">, Abidjan’s economic fabric is not just a technological upgrade; it is a socio-economic imperative. The Robotics Engineer acts as the catalyst for this change, bridging the gap between theoretical engineering and practical application.</w:t>
      </w:r>
    </w:p>
    <w:p>
      <w:pPr>
        <w:pStyle w:val="BodyText"/>
      </w:pPr>
      <w:r>
        <w:t xml:space="preserve">To realize this potential, we recommend the following strategic actions:</w:t>
      </w:r>
    </w:p>
    <w:p>
      <w:pPr>
        <w:numPr>
          <w:ilvl w:val="0"/>
          <w:numId w:val="1004"/>
        </w:numPr>
        <w:pStyle w:val="Compact"/>
      </w:pPr>
      <w:r>
        <w:rPr>
          <w:bCs/>
          <w:b/>
        </w:rPr>
        <w:t xml:space="preserve">Strengthen Academic Ties:</w:t>
      </w:r>
      <w:r>
        <w:t xml:space="preserve"> </w:t>
      </w:r>
      <w:r>
        <w:t xml:space="preserve">Universities in</w:t>
      </w:r>
      <w:r>
        <w:t xml:space="preserve"> </w:t>
      </w:r>
      <w:r>
        <w:rPr>
          <w:bCs/>
          <w:b/>
        </w:rPr>
        <w:t xml:space="preserve">Ivory Coast</w:t>
      </w:r>
      <w:r>
        <w:t xml:space="preserve">, Abidjan must partner with global robotics institutes to update curricula.</w:t>
      </w:r>
    </w:p>
    <w:p>
      <w:pPr>
        <w:numPr>
          <w:ilvl w:val="0"/>
          <w:numId w:val="1004"/>
        </w:numPr>
        <w:pStyle w:val="Compact"/>
      </w:pPr>
      <w:r>
        <w:rPr>
          <w:bCs/>
          <w:b/>
        </w:rPr>
        <w:t xml:space="preserve">Pilot Programs:</w:t>
      </w:r>
      <w:r>
        <w:t xml:space="preserve"> </w:t>
      </w:r>
      <w:r>
        <w:t xml:space="preserve">The government should support pilot projects in cocoa processing and port logistics, managed by local Robotics Engineers.</w:t>
      </w:r>
    </w:p>
    <w:p>
      <w:pPr>
        <w:numPr>
          <w:ilvl w:val="0"/>
          <w:numId w:val="1004"/>
        </w:numPr>
        <w:pStyle w:val="Compact"/>
      </w:pPr>
      <w:r>
        <w:rPr>
          <w:bCs/>
          <w:b/>
        </w:rPr>
        <w:t xml:space="preserve">Funding Mechanisms:</w:t>
      </w:r>
      <w:r>
        <w:t xml:space="preserve"> </w:t>
      </w:r>
      <w:r>
        <w:t xml:space="preserve">Establish venture capital funds dedicated specifically to</w:t>
      </w:r>
      <w:r>
        <w:t xml:space="preserve"> </w:t>
      </w:r>
      <w:r>
        <w:rPr>
          <w:bCs/>
          <w:b/>
        </w:rPr>
        <w:t xml:space="preserve">Ivory Coast</w:t>
      </w:r>
      <w:r>
        <w:t xml:space="preserve">, Abidjan-based robotics startups.</w:t>
      </w:r>
    </w:p>
    <w:p>
      <w:pPr>
        <w:pStyle w:val="FirstParagraph"/>
      </w:pPr>
      <w:r>
        <w:t xml:space="preserve">In conclusion, the future of engineering in</w:t>
      </w:r>
      <w:r>
        <w:t xml:space="preserve"> </w:t>
      </w:r>
      <w:r>
        <w:rPr>
          <w:bCs/>
          <w:b/>
        </w:rPr>
        <w:t xml:space="preserve">Ivory Coast</w:t>
      </w:r>
      <w:r>
        <w:t xml:space="preserve">, Abidjan lies in the hands of those who can innovate responsibly. By empowering Robotics Engineers with the right tools and support systems, we pave the way for a prosperous, technologically resilient West Africa.</w:t>
      </w:r>
    </w:p>
    <w:bookmarkEnd w:id="30"/>
    <w:bookmarkEnd w:id="31"/>
    <w:bookmarkStart w:id="32" w:name="acknowledgements"/>
    <w:p>
      <w:pPr>
        <w:pStyle w:val="Heading2"/>
      </w:pPr>
      <w:r>
        <w:t xml:space="preserve">Acknowledgements</w:t>
      </w:r>
    </w:p>
    <w:p>
      <w:pPr>
        <w:pStyle w:val="FirstParagraph"/>
      </w:pPr>
      <w:r>
        <w:t xml:space="preserve">This research was supported by local stakeholders in</w:t>
      </w:r>
      <w:r>
        <w:t xml:space="preserve"> </w:t>
      </w:r>
      <w:r>
        <w:rPr>
          <w:bCs/>
          <w:b/>
        </w:rPr>
        <w:t xml:space="preserve">Ivory Coast</w:t>
      </w:r>
      <w:r>
        <w:t xml:space="preserve">, Abidjan committed to industrial transformation. Special thanks to the engineering departments of the University of Abidjan and partner tech hubs for their data contributions.</w:t>
      </w:r>
    </w:p>
    <w:p>
      <w:pPr>
        <w:pStyle w:val="BodyText"/>
      </w:pPr>
      <w:r>
        <w:rPr>
          <w:bCs/>
          <w:b/>
        </w:rPr>
        <w:t xml:space="preserve">References Available Upon Request.</w:t>
      </w:r>
    </w:p>
    <w:bookmarkEnd w:id="32"/>
    <w:p>
      <w:pPr>
        <w:pStyle w:val="BodyText"/>
      </w:pPr>
      <w:r>
        <w:br/>
      </w:r>
      <w:r>
        <w:br/>
      </w:r>
    </w:p>
    <w:p>
      <w:pPr>
        <w:pStyle w:val="BodyText"/>
      </w:pPr>
      <w:r>
        <w:rPr>
          <w:bCs/>
          <w:b/>
        </w:rPr>
        <w:t xml:space="preserve">Contact:</w:t>
      </w:r>
      <w:r>
        <w:t xml:space="preserve"> </w:t>
      </w:r>
      <w:r>
        <w:t xml:space="preserve">researcher@ivorycoasttech.org |</w:t>
      </w:r>
      <w:r>
        <w:t xml:space="preserve"> </w:t>
      </w:r>
      <w:r>
        <w:rPr>
          <w:bCs/>
          <w:b/>
        </w:rPr>
        <w:t xml:space="preserve">Affiliation:</w:t>
      </w:r>
      <w:r>
        <w:t xml:space="preserve">: Institute of Advanced Robotics, Ivory Coast, Abidjan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Engineering in West Africa: A Poster Presentation</dc:title>
  <dc:creator/>
  <dc:language>en</dc:language>
  <cp:keywords/>
  <dcterms:created xsi:type="dcterms:W3CDTF">2026-07-29T03:30:25Z</dcterms:created>
  <dcterms:modified xsi:type="dcterms:W3CDTF">2026-07-29T03:30:25Z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