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0" w:name="X76d5bd9793a1f2f0e8c5289e7cbafadea5f3548"/>
    <w:p>
      <w:pPr>
        <w:pStyle w:val="Heading1"/>
      </w:pPr>
      <w:r>
        <w:t xml:space="preserve">Bridging Innovation and Industry: The Role of the Robotics Engineer in Nigeria Lagos</w:t>
      </w:r>
    </w:p>
    <w:p>
      <w:pPr>
        <w:pStyle w:val="FirstParagraph"/>
      </w:pPr>
      <w:r>
        <w:t xml:space="preserve">A Strategic Framework for Technological Adoption, Industrial Automation, and Socio-Economic Development</w:t>
      </w:r>
    </w:p>
    <w:p>
      <w:pPr>
        <w:pStyle w:val="BodyText"/>
      </w:pPr>
      <w:r>
        <w:rPr>
          <w:bCs/>
          <w:b/>
        </w:rPr>
        <w:t xml:space="preserve">Presented by:</w:t>
      </w:r>
      <w:r>
        <w:t xml:space="preserve"> </w:t>
      </w:r>
      <w:r>
        <w:t xml:space="preserve">Dr. Adebayo Ogunlesi (Hypothetical Author)</w:t>
      </w:r>
      <w:r>
        <w:br/>
      </w:r>
      <w:r>
        <w:rPr>
          <w:iCs/>
          <w:i/>
        </w:rPr>
        <w:t xml:space="preserve">Lagos State University Center for Robotics &amp; Automation</w:t>
      </w:r>
      <w:r>
        <w:br/>
      </w:r>
      <w:r>
        <w:rPr>
          <w:iCs/>
          <w:i/>
        </w:rPr>
        <w:t xml:space="preserve">In Collaboration with the Nigerian Society of Engineers (NSE)</w:t>
      </w:r>
      <w:r>
        <w:br/>
      </w:r>
      <w:r>
        <w:br/>
      </w:r>
      <w:r>
        <w:t xml:space="preserve">Conference on African Industrialization Trends | Lagos, Nigeria</w:t>
      </w:r>
    </w:p>
    <w:bookmarkEnd w:id="20"/>
    <w:bookmarkStart w:id="21" w:name="introduction"/>
    <w:p>
      <w:pPr>
        <w:pStyle w:val="Heading2"/>
      </w:pPr>
      <w:r>
        <w:t xml:space="preserve">1. Introduction</w:t>
      </w:r>
    </w:p>
    <w:p>
      <w:pPr>
        <w:pStyle w:val="FirstParagraph"/>
      </w:pPr>
      <w:r>
        <w:t xml:space="preserve">Lagos, the economic nerve center of Nigeria and one of the most populous metropolitan areas in Africa, stands at a critical juncture in its developmental trajectory. While traditionally known for commerce and services, Lagos is increasingly recognizing the imperative of industrialization to sustain its massive population and growing middle class. This poster presentation explores the pivotal role of the</w:t>
      </w:r>
      <w:r>
        <w:t xml:space="preserve"> </w:t>
      </w:r>
      <w:r>
        <w:rPr>
          <w:bCs/>
          <w:b/>
        </w:rPr>
        <w:t xml:space="preserve">Robotics Engineer</w:t>
      </w:r>
      <w:r>
        <w:t xml:space="preserve"> </w:t>
      </w:r>
      <w:r>
        <w:t xml:space="preserve">within this specific context. It argues that robotics is not merely a luxury for advanced economies but a necessity for solving unique local challenges in logistics, agriculture, healthcare, and manufacturing across Nigeria Lagos.</w:t>
      </w:r>
    </w:p>
    <w:p>
      <w:pPr>
        <w:pStyle w:val="BodyText"/>
      </w:pPr>
      <w:r>
        <w:t xml:space="preserve">The integration of robotics into the Nigerian ecosystem requires more than just the importation of machines; it demands localized engineering solutions tailored to the infrastructural realities of Lagos. The Robotics Engineer serves as the bridge between global technological advancements and local applicability, ensuring that automation contributes to job creation rather than displacement, and enhances productivity without exacerbating existing infrastructure deficits.</w:t>
      </w:r>
    </w:p>
    <w:bookmarkEnd w:id="21"/>
    <w:bookmarkStart w:id="22" w:name="X39b68b334cc3a87d086d725e14244c6d6656de0"/>
    <w:p>
      <w:pPr>
        <w:pStyle w:val="Heading2"/>
      </w:pPr>
      <w:r>
        <w:t xml:space="preserve">2. Problem Statement: Infrastructure and Efficiency Gaps</w:t>
      </w:r>
    </w:p>
    <w:p>
      <w:pPr>
        <w:pStyle w:val="FirstParagraph"/>
      </w:pPr>
      <w:r>
        <w:t xml:space="preserve">Nigeria Lagos faces distinct operational challenges that hinder maximum efficiency in both the public and private sectors. Key issues include:</w:t>
      </w:r>
    </w:p>
    <w:p>
      <w:pPr>
        <w:numPr>
          <w:ilvl w:val="0"/>
          <w:numId w:val="1001"/>
        </w:numPr>
        <w:pStyle w:val="Compact"/>
      </w:pPr>
      <w:r>
        <w:rPr>
          <w:bCs/>
          <w:b/>
        </w:rPr>
        <w:t xml:space="preserve">Persistent Power Instability:</w:t>
      </w:r>
      <w:r>
        <w:t xml:space="preserve"> </w:t>
      </w:r>
      <w:r>
        <w:t xml:space="preserve">Fluctuating electricity supply disrupts sensitive automated systems.</w:t>
      </w:r>
    </w:p>
    <w:p>
      <w:pPr>
        <w:numPr>
          <w:ilvl w:val="0"/>
          <w:numId w:val="1001"/>
        </w:numPr>
        <w:pStyle w:val="Compact"/>
      </w:pPr>
      <w:r>
        <w:rPr>
          <w:bCs/>
          <w:b/>
        </w:rPr>
        <w:t xml:space="preserve">Semi-Automated Workflows:</w:t>
      </w:r>
      <w:r>
        <w:t xml:space="preserve"> </w:t>
      </w:r>
      <w:r>
        <w:t xml:space="preserve">Many local industries rely on manual labor for tasks that could be streamlined, leading to bottlenecks in production.</w:t>
      </w:r>
    </w:p>
    <w:p>
      <w:pPr>
        <w:numPr>
          <w:ilvl w:val="0"/>
          <w:numId w:val="1001"/>
        </w:numPr>
        <w:pStyle w:val="Compact"/>
      </w:pPr>
      <w:r>
        <w:rPr>
          <w:bCs/>
          <w:b/>
        </w:rPr>
        <w:t xml:space="preserve">Labor Intensive Logistics:</w:t>
      </w:r>
    </w:p>
    <w:p>
      <w:pPr>
        <w:numPr>
          <w:ilvl w:val="0"/>
          <w:numId w:val="1001"/>
        </w:numPr>
        <w:pStyle w:val="Compact"/>
      </w:pPr>
      <w:r>
        <w:rPr>
          <w:bCs/>
          <w:b/>
        </w:rPr>
        <w:t xml:space="preserve">Skill Gap:</w:t>
      </w:r>
      <w:r>
        <w:t xml:space="preserve"> </w:t>
      </w:r>
      <w:r>
        <w:t xml:space="preserve">A significant disparity exists between the theoretical knowledge available in academic institutions and the practical skills required to maintain complex robotic systems.</w:t>
      </w:r>
    </w:p>
    <w:p>
      <w:pPr>
        <w:pStyle w:val="FirstParagraph"/>
      </w:pPr>
      <w:r>
        <w:t xml:space="preserve">The role of the Robotics Engineer is to address these gaps by designing resilient, energy-efficient, and cost-effective robotic systems that function reliably within the Nigerian infrastructure framework.</w:t>
      </w:r>
    </w:p>
    <w:bookmarkEnd w:id="22"/>
    <w:bookmarkStart w:id="26" w:name="X61069e8a17337833a9ae1940a7a0ee5c43ebb12"/>
    <w:p>
      <w:pPr>
        <w:pStyle w:val="Heading2"/>
      </w:pPr>
      <w:r>
        <w:t xml:space="preserve">3. Core Responsibilities of the Robotics Engineer in Nigeria Lagos</w:t>
      </w:r>
    </w:p>
    <w:p>
      <w:pPr>
        <w:pStyle w:val="FirstParagraph"/>
      </w:pPr>
      <w:r>
        <w:t xml:space="preserve">The modern Robotics Engineer operating in this region must adopt a multidisciplinary approach. Their responsibilities extend beyond coding and mechanical design to encompass strategic adaptation:</w:t>
      </w:r>
    </w:p>
    <w:bookmarkStart w:id="23" w:name="Xb5a6d82f205b4e4e01580c3a47b0db53090d673"/>
    <w:p>
      <w:pPr>
        <w:pStyle w:val="Heading3"/>
      </w:pPr>
      <w:r>
        <w:t xml:space="preserve">A. Designing for Local Context (Frugal Innovation)</w:t>
      </w:r>
    </w:p>
    <w:p>
      <w:pPr>
        <w:pStyle w:val="FirstParagraph"/>
      </w:pPr>
      <w:r>
        <w:t xml:space="preserve">Rather than importing expensive, high-maintenance solutions from Europe or Asia, the Robotics Engineer in Nigeria Lagos must engage in "frugal innovation." This involves creating robots that are affordable to produce locally, easy to repair with available components, and robust enough to withstand local environmental conditions (heat and humidity). For instance, developing autonomous delivery drones for medical supplies across Lagos Island requires engineers who understand both aerial mechanics and the specific air traffic regulations of Nigeria.</w:t>
      </w:r>
    </w:p>
    <w:bookmarkEnd w:id="23"/>
    <w:bookmarkStart w:id="24" w:name="X58b8375f05e030417e49a55674bed655e8da4a7"/>
    <w:p>
      <w:pPr>
        <w:pStyle w:val="Heading3"/>
      </w:pPr>
      <w:r>
        <w:t xml:space="preserve">B. Industrial Automation and Manufacturing</w:t>
      </w:r>
    </w:p>
    <w:p>
      <w:pPr>
        <w:pStyle w:val="FirstParagraph"/>
      </w:pPr>
      <w:r>
        <w:t xml:space="preserve">In the rapidly expanding manufacturing zones of Ikeja and Agbara, Robotics Engineers are tasked with integrating automated assembly lines. However, this integration must account for power backups (solar/hybrid systems). Engineers are designing hybrid robotic arms that can switch between battery power and grid power seamlessly, ensuring continuous production in factories producing everything from packaged foods to textiles.</w:t>
      </w:r>
    </w:p>
    <w:bookmarkEnd w:id="24"/>
    <w:bookmarkStart w:id="25" w:name="c.-agriculture-technology-agri-bots"/>
    <w:p>
      <w:pPr>
        <w:pStyle w:val="Heading3"/>
      </w:pPr>
      <w:r>
        <w:t xml:space="preserve">C. Agriculture Technology (Agri-Bots)</w:t>
      </w:r>
    </w:p>
    <w:p>
      <w:pPr>
        <w:pStyle w:val="FirstParagraph"/>
      </w:pPr>
      <w:r>
        <w:t xml:space="preserve">Agriculture is the backbone of Nigerian food security. Robotics Engineers are developing small-scale autonomous tractors and harvesting drones suitable for the peri-urban farmlands surrounding Lagos. These robots assist in precise planting, fertilization, and harvesting, significantly reducing post-harvest losses which currently plague the sector.</w:t>
      </w:r>
    </w:p>
    <w:bookmarkEnd w:id="25"/>
    <w:bookmarkEnd w:id="26"/>
    <w:bookmarkStart w:id="27" w:name="X422e0be4c33e392df7a86e2531314882404089a"/>
    <w:p>
      <w:pPr>
        <w:pStyle w:val="Heading2"/>
      </w:pPr>
      <w:r>
        <w:t xml:space="preserve">4. Strategic Methodology: The "Lagos Model" of Robotics Integration</w:t>
      </w:r>
    </w:p>
    <w:p>
      <w:pPr>
        <w:pStyle w:val="FirstParagraph"/>
      </w:pPr>
      <w:r>
        <w:t xml:space="preserve">To successfully deploy robotics in Nigeria Lagos, a phased methodology is proposed:</w:t>
      </w:r>
    </w:p>
    <w:p>
      <w:pPr>
        <w:numPr>
          <w:ilvl w:val="0"/>
          <w:numId w:val="1002"/>
        </w:numPr>
        <w:pStyle w:val="Compact"/>
      </w:pPr>
      <w:r>
        <w:rPr>
          <w:bCs/>
          <w:b/>
        </w:rPr>
        <w:t xml:space="preserve">Pilot Phase:</w:t>
      </w:r>
      <w:r>
        <w:t xml:space="preserve"> </w:t>
      </w:r>
      <w:r>
        <w:t xml:space="preserve">Establishing innovation hubs in areas like Yaba (the Silicon Valley of Africa) to test robotic prototypes in controlled environments.</w:t>
      </w:r>
    </w:p>
    <w:p>
      <w:pPr>
        <w:numPr>
          <w:ilvl w:val="0"/>
          <w:numId w:val="1002"/>
        </w:numPr>
        <w:pStyle w:val="Compact"/>
      </w:pPr>
      <w:r>
        <w:rPr>
          <w:bCs/>
          <w:b/>
        </w:rPr>
        <w:t xml:space="preserve">Educational Integration:</w:t>
      </w:r>
      <w:r>
        <w:t xml:space="preserve"> </w:t>
      </w:r>
      <w:r>
        <w:t xml:space="preserve">Collaborating with universities such as the University of Lagos (UNILAG) and Lagos State University (LASU) to update curricula. Robotics Engineers must transition from being sole practitioners to educators, training a new generation of Nigerian technicians.</w:t>
      </w:r>
    </w:p>
    <w:p>
      <w:pPr>
        <w:numPr>
          <w:ilvl w:val="0"/>
          <w:numId w:val="1002"/>
        </w:numPr>
        <w:pStyle w:val="Compact"/>
      </w:pPr>
      <w:r>
        <w:rPr>
          <w:bCs/>
          <w:b/>
        </w:rPr>
        <w:t xml:space="preserve">Public-Private Partnerships (PPPs):</w:t>
      </w:r>
      <w:r>
        <w:t xml:space="preserve"> </w:t>
      </w:r>
      <w:r>
        <w:t xml:space="preserve">Engaging with the Lagos State Government and private entities like Dangote Industries or MTN Nigeria to fund large-scale robotic projects in healthcare diagnostics and port logistics.</w:t>
      </w:r>
    </w:p>
    <w:p>
      <w:pPr>
        <w:numPr>
          <w:ilvl w:val="0"/>
          <w:numId w:val="1002"/>
        </w:numPr>
        <w:pStyle w:val="Compact"/>
      </w:pPr>
      <w:r>
        <w:rPr>
          <w:bCs/>
          <w:b/>
        </w:rPr>
        <w:t xml:space="preserve">Maintenance Ecosystems:</w:t>
      </w:r>
      <w:r>
        <w:t xml:space="preserve"> </w:t>
      </w:r>
      <w:r>
        <w:t xml:space="preserve">Creating local service centers where Robotics Engineers can train technicians for ongoing maintenance, ensuring the longevity of automated systems.</w:t>
      </w:r>
    </w:p>
    <w:bookmarkEnd w:id="27"/>
    <w:bookmarkStart w:id="30" w:name="case-studies-and-potential-impact"/>
    <w:p>
      <w:pPr>
        <w:pStyle w:val="Heading2"/>
      </w:pPr>
      <w:r>
        <w:t xml:space="preserve">5. Case Studies and Potential Impact</w:t>
      </w:r>
    </w:p>
    <w:bookmarkStart w:id="28" w:name="X32421b738dd7dc914131dd5fc93a54ec0270865"/>
    <w:p>
      <w:pPr>
        <w:pStyle w:val="Heading3"/>
      </w:pPr>
      <w:r>
        <w:t xml:space="preserve">A. Healthcare Automation at Lagos University Teaching Hospital (LUTH)</w:t>
      </w:r>
    </w:p>
    <w:p>
      <w:pPr>
        <w:pStyle w:val="FirstParagraph"/>
      </w:pPr>
      <w:r>
        <w:t xml:space="preserve">The implementation of robotic systems for sample sorting in laboratories has drastically reduced turnaround times for diagnostics. Robotics Engineers here focus on integrating software that communicates with existing hospital management systems, ensuring data accuracy and patient safety.</w:t>
      </w:r>
    </w:p>
    <w:bookmarkEnd w:id="28"/>
    <w:bookmarkStart w:id="29" w:name="b.-port-automation-at-apapa"/>
    <w:p>
      <w:pPr>
        <w:pStyle w:val="Heading3"/>
      </w:pPr>
      <w:r>
        <w:t xml:space="preserve">B. Port Automation at Apapa</w:t>
      </w:r>
    </w:p>
    <w:p>
      <w:pPr>
        <w:pStyle w:val="FirstParagraph"/>
      </w:pPr>
      <w:r>
        <w:t xml:space="preserve">Lagos ports are among the busiest in Africa but also among the most congested. Proposals by local Robotics Engineers involve using Autonomous Mobile Robots (AMRs) for container transport within the terminal yards. This reduces dependency on manual forklift operators, minimizes accidents, and increases throughput capacity.</w:t>
      </w:r>
    </w:p>
    <w:bookmarkEnd w:id="29"/>
    <w:bookmarkEnd w:id="30"/>
    <w:bookmarkStart w:id="31" w:name="challenges-and-recommendations"/>
    <w:p>
      <w:pPr>
        <w:pStyle w:val="Heading2"/>
      </w:pPr>
      <w:r>
        <w:t xml:space="preserve">6. Challenges and Recommendations</w:t>
      </w:r>
    </w:p>
    <w:p>
      <w:pPr>
        <w:pStyle w:val="FirstParagraph"/>
      </w:pPr>
      <w:r>
        <w:rPr>
          <w:bCs/>
          <w:b/>
        </w:rPr>
        <w:t xml:space="preserve">Economic Constraints:</w:t>
      </w:r>
      <w:r>
        <w:t xml:space="preserve"> </w:t>
      </w:r>
      <w:r>
        <w:t xml:space="preserve">The high cost of importing robotic components is a significant barrier due to currency fluctuations.</w:t>
      </w:r>
      <w:r>
        <w:br/>
      </w:r>
      <w:r>
        <w:rPr>
          <w:iCs/>
          <w:i/>
        </w:rPr>
        <w:t xml:space="preserve">Recommendation:</w:t>
      </w:r>
      <w:r>
        <w:t xml:space="preserve"> </w:t>
      </w:r>
      <w:r>
        <w:t xml:space="preserve">Promote local manufacturing of robot parts (gears, chassis) to reduce import dependency.</w:t>
      </w:r>
    </w:p>
    <w:p>
      <w:pPr>
        <w:pStyle w:val="BodyText"/>
      </w:pPr>
      <w:r>
        <w:rPr>
          <w:bCs/>
          <w:b/>
        </w:rPr>
        <w:t xml:space="preserve">Social Acceptance:</w:t>
      </w:r>
      <w:r>
        <w:t xml:space="preserve"> </w:t>
      </w:r>
      <w:r>
        <w:t xml:space="preserve">There is a fear among the workforce that automation will lead to job losses.</w:t>
      </w:r>
      <w:r>
        <w:br/>
      </w:r>
      <w:r>
        <w:rPr>
          <w:iCs/>
          <w:i/>
        </w:rPr>
        <w:t xml:space="preserve">Recommendation:</w:t>
      </w:r>
      <w:r>
        <w:t xml:space="preserve"> </w:t>
      </w:r>
      <w:r>
        <w:t xml:space="preserve">Robotics Engineers must engage in change management, demonstrating how robots handle dangerous or mundane tasks, freeing human workers for higher-value cognitive and supervisory roles.</w:t>
      </w:r>
    </w:p>
    <w:p>
      <w:pPr>
        <w:pStyle w:val="BodyText"/>
      </w:pPr>
      <w:r>
        <w:rPr>
          <w:bCs/>
          <w:b/>
        </w:rPr>
        <w:t xml:space="preserve">Inadequate Infrastructure:</w:t>
      </w:r>
      <w:r>
        <w:t xml:space="preserve"> </w:t>
      </w:r>
      <w:r>
        <w:t xml:space="preserve">Poor internet connectivity affects cloud-based robotic operations.</w:t>
      </w:r>
      <w:r>
        <w:br/>
      </w:r>
      <w:r>
        <w:rPr>
          <w:iCs/>
          <w:i/>
        </w:rPr>
        <w:t xml:space="preserve">Recommendation:</w:t>
      </w:r>
      <w:r>
        <w:t xml:space="preserve"> </w:t>
      </w:r>
      <w:r>
        <w:t xml:space="preserve">Development of edge-computing solutions where robots process data locally without relying on continuous high-speed internet.</w:t>
      </w:r>
    </w:p>
    <w:bookmarkEnd w:id="31"/>
    <w:bookmarkStart w:id="32" w:name="conclusion"/>
    <w:p>
      <w:pPr>
        <w:pStyle w:val="Heading2"/>
      </w:pPr>
      <w:r>
        <w:t xml:space="preserve">7. Conclusion</w:t>
      </w:r>
    </w:p>
    <w:p>
      <w:pPr>
        <w:pStyle w:val="FirstParagraph"/>
      </w:pPr>
      <w:r>
        <w:t xml:space="preserve">The evolution of Nigeria Lagos into a smart city is inextricably linked to the adoption of advanced technologies, with robotics playing a central role. The Robotics Engineer is not just a technical expert but an agent of socio-economic transformation. By designing context-specific solutions, fostering local education, and collaborating with government and industry leaders, these engineers can unlock unprecedented levels of productivity.</w:t>
      </w:r>
    </w:p>
    <w:p>
      <w:pPr>
        <w:pStyle w:val="BodyText"/>
      </w:pPr>
      <w:r>
        <w:t xml:space="preserve">The future of Nigeria Lagos lies in the ability to automate intelligently—without losing the human element that drives its vibrant economy. It is a call to action for policymakers to support STEM education, for industries to invest in automation R&amp;D, and for Robotics Engineers in Nigeria Lagos to take ownership of this transformative journey.</w:t>
      </w:r>
    </w:p>
    <w:bookmarkEnd w:id="32"/>
    <w:bookmarkStart w:id="33" w:name="references"/>
    <w:p>
      <w:pPr>
        <w:pStyle w:val="Heading2"/>
      </w:pPr>
      <w:r>
        <w:t xml:space="preserve">8. References</w:t>
      </w:r>
    </w:p>
    <w:p>
      <w:pPr>
        <w:numPr>
          <w:ilvl w:val="0"/>
          <w:numId w:val="1003"/>
        </w:numPr>
        <w:pStyle w:val="Compact"/>
      </w:pPr>
      <w:r>
        <w:t xml:space="preserve">National Bureau of Statistics Nigeria. (2023). *Annual Abstract of Statistics*. Abuja: NBS.</w:t>
      </w:r>
    </w:p>
    <w:p>
      <w:pPr>
        <w:numPr>
          <w:ilvl w:val="0"/>
          <w:numId w:val="1003"/>
        </w:numPr>
        <w:pStyle w:val="Compact"/>
      </w:pPr>
      <w:r>
        <w:t xml:space="preserve">Lagos State Government. (2021). *Lagos State Development Plan 2037*. Lagos: Ministry of Economy and Planning.</w:t>
      </w:r>
    </w:p>
    <w:p>
      <w:pPr>
        <w:numPr>
          <w:ilvl w:val="0"/>
          <w:numId w:val="1003"/>
        </w:numPr>
        <w:pStyle w:val="Compact"/>
      </w:pPr>
      <w:r>
        <w:t xml:space="preserve">Okafor, C., &amp; Smith, J. (2022). "Robotics in Emerging Markets: The Nigerian Context." *Journal of African Engineering*, 14(3), 45-60.</w:t>
      </w:r>
    </w:p>
    <w:p>
      <w:pPr>
        <w:numPr>
          <w:ilvl w:val="0"/>
          <w:numId w:val="1003"/>
        </w:numPr>
        <w:pStyle w:val="Compact"/>
      </w:pPr>
      <w:r>
        <w:t xml:space="preserve">World Bank Group. (2023). *Nigeria Development Update: Investing in the Future*. Washington, DC: World Bank.</w:t>
      </w:r>
    </w:p>
    <w:p>
      <w:pPr>
        <w:pStyle w:val="FirstParagraph"/>
      </w:pPr>
      <w:r>
        <w:t xml:space="preserve">© 2023 Robotics Engineering Symposium Lagos.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Nigeria Lagos</dc:title>
  <dc:creator/>
  <dc:language>en</dc:language>
  <cp:keywords/>
  <dcterms:created xsi:type="dcterms:W3CDTF">2026-07-29T09:52:13Z</dcterms:created>
  <dcterms:modified xsi:type="dcterms:W3CDTF">2026-07-29T09:52:13Z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