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Sales</w:t>
      </w:r>
      <w:r>
        <w:t xml:space="preserve"> </w:t>
      </w:r>
      <w:r>
        <w:t xml:space="preserve">Executive</w:t>
      </w:r>
      <w:r>
        <w:t xml:space="preserve"> </w:t>
      </w:r>
      <w:r>
        <w:t xml:space="preserve">Strategy</w:t>
      </w:r>
      <w:r>
        <w:t xml:space="preserve"> </w:t>
      </w:r>
      <w:r>
        <w:t xml:space="preserve">in</w:t>
      </w:r>
      <w:r>
        <w:t xml:space="preserve"> </w:t>
      </w:r>
      <w:r>
        <w:t xml:space="preserve">Algeria:</w:t>
      </w:r>
      <w:r>
        <w:t xml:space="preserve"> </w:t>
      </w:r>
      <w:r>
        <w:t xml:space="preserve">A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</w:p>
    <w:bookmarkStart w:id="20" w:name="sales-executive-strategy-in-algeria"/>
    <w:p>
      <w:pPr>
        <w:pStyle w:val="Heading1"/>
      </w:pPr>
      <w:r>
        <w:t xml:space="preserve">Sales Executive Strategy in Algeria</w:t>
      </w:r>
    </w:p>
    <w:p>
      <w:pPr>
        <w:pStyle w:val="FirstParagraph"/>
      </w:pPr>
      <w:r>
        <w:t xml:space="preserve">Navigating the Algiers Market Dynamics</w:t>
      </w:r>
      <w:r>
        <w:br/>
      </w:r>
      <w:r>
        <w:t xml:space="preserve">Through Cultural Intelligence and Digital Adaptation</w:t>
      </w:r>
    </w:p>
    <w:p>
      <w:pPr>
        <w:pStyle w:val="BodyText"/>
      </w:pPr>
      <w:r>
        <w:t xml:space="preserve">Focus Region: Algiers, Capital of Algeria</w:t>
      </w:r>
    </w:p>
    <w:p>
      <w:pPr>
        <w:pStyle w:val="BodyText"/>
      </w:pPr>
      <w:r>
        <w:t xml:space="preserve">Academic Poster Presentation | Marketing &amp; International Business Department</w:t>
      </w:r>
      <w:r>
        <w:br/>
      </w:r>
      <w:r>
        <w:t xml:space="preserve">Prepared for Global Sales Excellence Conference 2024</w:t>
      </w:r>
    </w:p>
    <w:bookmarkEnd w:id="20"/>
    <w:bookmarkStart w:id="21" w:name="introduction-context"/>
    <w:p>
      <w:pPr>
        <w:pStyle w:val="Heading2"/>
      </w:pPr>
      <w:r>
        <w:t xml:space="preserve">1. Introduction &amp; Context</w:t>
      </w:r>
    </w:p>
    <w:p>
      <w:pPr>
        <w:pStyle w:val="FirstParagraph"/>
      </w:pPr>
      <w:r>
        <w:t xml:space="preserve">The role of the Sales Executive has evolved significantly in emerging markets. In Algeria, specifically within its capital city, Algiers, the sales landscape is a complex interplay of traditional relationship-building and modern digital adoption. This poster presentation analyzes the specific competencies required for a Sales Executive to succeed in</w:t>
      </w:r>
      <w:r>
        <w:t xml:space="preserve"> </w:t>
      </w:r>
      <w:r>
        <w:rPr>
          <w:bCs/>
          <w:b/>
        </w:rPr>
        <w:t xml:space="preserve">Algeria</w:t>
      </w:r>
      <w:r>
        <w:t xml:space="preserve">, with a targeted focus on the high-potential commercial hub of</w:t>
      </w:r>
      <w:r>
        <w:t xml:space="preserve"> </w:t>
      </w:r>
      <w:r>
        <w:rPr>
          <w:bCs/>
          <w:b/>
        </w:rPr>
        <w:t xml:space="preserve">Algiers</w:t>
      </w:r>
      <w:r>
        <w:t xml:space="preserve">. The capital represents over 20% of Algeria's GDP, making it the primary testing ground for sales strategies.</w:t>
      </w:r>
    </w:p>
    <w:bookmarkEnd w:id="21"/>
    <w:bookmarkStart w:id="22" w:name="problem-statement"/>
    <w:p>
      <w:pPr>
        <w:pStyle w:val="Heading2"/>
      </w:pPr>
      <w:r>
        <w:t xml:space="preserve">2. Problem Statement</w:t>
      </w:r>
    </w:p>
    <w:p>
      <w:pPr>
        <w:pStyle w:val="FirstParagraph"/>
      </w:pPr>
      <w:r>
        <w:t xml:space="preserve">Multinational corporations and local firms often fail to penetrate the Algiers market effectively due to a "one-size-fits-all" approach. The disconnect lies in understanding the unique socio-economic fabric of Algeria post-structural reforms. A standard Western sales methodology does not account for the high-context communication styles prevalent in</w:t>
      </w:r>
      <w:r>
        <w:t xml:space="preserve"> </w:t>
      </w:r>
      <w:r>
        <w:rPr>
          <w:bCs/>
          <w:b/>
        </w:rPr>
        <w:t xml:space="preserve">Algeria</w:t>
      </w:r>
      <w:r>
        <w:t xml:space="preserve">, nor does it leverage the rapid digitization occurring in</w:t>
      </w:r>
      <w:r>
        <w:t xml:space="preserve"> </w:t>
      </w:r>
      <w:r>
        <w:rPr>
          <w:bCs/>
          <w:b/>
        </w:rPr>
        <w:t xml:space="preserve">Algiers</w:t>
      </w:r>
      <w:r>
        <w:t xml:space="preserve">.</w:t>
      </w:r>
    </w:p>
    <w:bookmarkEnd w:id="22"/>
    <w:bookmarkStart w:id="23" w:name="market-landscape-algiers-algeria"/>
    <w:p>
      <w:pPr>
        <w:pStyle w:val="Heading2"/>
      </w:pPr>
      <w:r>
        <w:t xml:space="preserve">3. Market Landscape: Algiers, Algeria</w:t>
      </w:r>
    </w:p>
    <w:p>
      <w:pPr>
        <w:pStyle w:val="FirstParagraph"/>
      </w:pPr>
      <w:r>
        <w:rPr>
          <w:bCs/>
          <w:b/>
        </w:rPr>
        <w:t xml:space="preserve">Algiers</w:t>
      </w:r>
      <w:r>
        <w:t xml:space="preserve">, known locally as "Al-Dzayer," is the economic engine of the nation. It hosts the majority of headquarters for banking, telecommunications, and FMCG sectors. For a Sales Executive operating in this region: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Density:</w:t>
      </w:r>
      <w:r>
        <w:t xml:space="preserve"> </w:t>
      </w:r>
      <w:r>
        <w:t xml:space="preserve">High concentration of decision-makers allows for efficient territory management.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Diversity:</w:t>
      </w:r>
      <w:r>
        <w:t xml:space="preserve"> </w:t>
      </w:r>
      <w:r>
        <w:t xml:space="preserve">A blend of traditional B2B negotiations and modern startup ecosystems.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Growth Sectors:</w:t>
      </w:r>
      <w:r>
        <w:t xml:space="preserve"> </w:t>
      </w:r>
      <w:r>
        <w:t xml:space="preserve">Digital services, renewable energy infrastructure, and consumer electronics are booming in the capital.</w:t>
      </w:r>
    </w:p>
    <w:bookmarkEnd w:id="23"/>
    <w:bookmarkStart w:id="24" w:name="core-competencies-for-sales-executives"/>
    <w:p>
      <w:pPr>
        <w:pStyle w:val="Heading2"/>
      </w:pPr>
      <w:r>
        <w:t xml:space="preserve">4. Core Competencies for Sales Executives</w:t>
      </w:r>
    </w:p>
    <w:p>
      <w:pPr>
        <w:pStyle w:val="FirstParagraph"/>
      </w:pPr>
      <w:r>
        <w:t xml:space="preserve">To succeed in this specific environment, the modern Sales Executive must master three pillars:</w:t>
      </w:r>
    </w:p>
    <w:p>
      <w:pPr>
        <w:pStyle w:val="BodyText"/>
      </w:pPr>
      <w:r>
        <w:rPr>
          <w:bCs/>
          <w:b/>
        </w:rPr>
        <w:t xml:space="preserve">A. Cultural Intelligence (CQ):</w:t>
      </w:r>
      <w:r>
        <w:br/>
      </w:r>
      <w:r>
        <w:t xml:space="preserve">In Algeria, business is personal before it is transactional. Trust (Amana) is the currency of exchange. A Sales Executive cannot rely solely on email campaigns; face-to-face meetings in neighborhoods like Hydra or El Biar are mandatory to establish credibility.</w:t>
      </w:r>
    </w:p>
    <w:p>
      <w:pPr>
        <w:pStyle w:val="BodyText"/>
      </w:pPr>
      <w:r>
        <w:rPr>
          <w:bCs/>
          <w:b/>
        </w:rPr>
        <w:t xml:space="preserve">B. Adaptability to Regulatory Changes:</w:t>
      </w:r>
      <w:r>
        <w:br/>
      </w:r>
      <w:r>
        <w:t xml:space="preserve">The Algerian government frequently updates import and tax regulations. An effective Sales Executive must stay abreast of these changes in real-time, particularly regarding customs duties affecting goods entering through the ports serving Algiers.</w:t>
      </w:r>
    </w:p>
    <w:p>
      <w:pPr>
        <w:pStyle w:val="BodyText"/>
      </w:pPr>
      <w:r>
        <w:rPr>
          <w:bCs/>
          <w:b/>
        </w:rPr>
        <w:t xml:space="preserve">C. Digital Fluency:</w:t>
      </w:r>
      <w:r>
        <w:br/>
      </w:r>
      <w:r>
        <w:t xml:space="preserve">Despite traditional roots, Algeria has high mobile penetration. A Sales Executive must integrate WhatsApp Business and LinkedIn into their workflow, as these are the primary communication channels for professionals in</w:t>
      </w:r>
      <w:r>
        <w:t xml:space="preserve"> </w:t>
      </w:r>
      <w:r>
        <w:rPr>
          <w:bCs/>
          <w:b/>
        </w:rPr>
        <w:t xml:space="preserve">Algiers</w:t>
      </w:r>
      <w:r>
        <w:t xml:space="preserve">.</w:t>
      </w:r>
    </w:p>
    <w:bookmarkEnd w:id="24"/>
    <w:bookmarkStart w:id="25" w:name="methodology-the-hybrid-approach"/>
    <w:p>
      <w:pPr>
        <w:pStyle w:val="Heading2"/>
      </w:pPr>
      <w:r>
        <w:t xml:space="preserve">5. Methodology: The Hybrid Approach</w:t>
      </w:r>
    </w:p>
    <w:p>
      <w:pPr>
        <w:pStyle w:val="FirstParagraph"/>
      </w:pPr>
      <w:r>
        <w:t xml:space="preserve">This study proposes a "Hybrid Sales Model" tailored for the Algerian context: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Greeting Phase:</w:t>
      </w:r>
      <w:r>
        <w:t xml:space="preserve"> </w:t>
      </w:r>
      <w:r>
        <w:t xml:space="preserve">Extending personal well-wishes (family, health) before business talk. This is non-negotiable in Algiers.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Consultative Phase:</w:t>
      </w:r>
      <w:r>
        <w:t xml:space="preserve"> </w:t>
      </w:r>
      <w:r>
        <w:t xml:space="preserve">Utilizing data analytics to present solutions rather than just products.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Closing Phase:</w:t>
      </w:r>
      <w:r>
        <w:t xml:space="preserve"> </w:t>
      </w:r>
      <w:r>
        <w:t xml:space="preserve">Flexibility in negotiation tactics. Price sensitivity is high, but value perception drives long-term contracts.</w:t>
      </w:r>
    </w:p>
    <w:bookmarkEnd w:id="25"/>
    <w:bookmarkStart w:id="26" w:name="strategic-recommendations"/>
    <w:p>
      <w:pPr>
        <w:pStyle w:val="Heading2"/>
      </w:pPr>
      <w:r>
        <w:t xml:space="preserve">6. Strategic Recommendations</w:t>
      </w:r>
    </w:p>
    <w:p>
      <w:pPr>
        <w:pStyle w:val="FirstParagraph"/>
      </w:pPr>
      <w:r>
        <w:rPr>
          <w:bCs/>
          <w:b/>
        </w:rPr>
        <w:t xml:space="preserve">For Companies Hiring Sales Executives in Algiers: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Hire Local Talent:</w:t>
      </w:r>
      <w:r>
        <w:t xml:space="preserve"> </w:t>
      </w:r>
      <w:r>
        <w:t xml:space="preserve">Bilingual (French/Arabic) and local market knowledge are irreplaceable assets.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Incentivize Relationship Building:</w:t>
      </w:r>
      <w:r>
        <w:t xml:space="preserve"> </w:t>
      </w:r>
      <w:r>
        <w:t xml:space="preserve">Allocate budget for client entertainment, which is a cultural staple in Algeria.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Leverage Local Networks:</w:t>
      </w:r>
      <w:r>
        <w:t xml:space="preserve"> </w:t>
      </w:r>
      <w:r>
        <w:t xml:space="preserve">Encourage Sales Executives to attend Chamber of Commerce events in Algiers Center and Belouizdad.</w:t>
      </w:r>
    </w:p>
    <w:p>
      <w:pPr>
        <w:pStyle w:val="FirstParagraph"/>
      </w:pPr>
      <w:r>
        <w:rPr>
          <w:bCs/>
          <w:b/>
        </w:rPr>
        <w:t xml:space="preserve">Digital Integration:</w:t>
      </w:r>
    </w:p>
    <w:p>
      <w:pPr>
        <w:pStyle w:val="BodyText"/>
      </w:pPr>
      <w:r>
        <w:t xml:space="preserve">Sales teams must utilize CRM tools that support mobile-first interfaces, as executives often conduct business while commuting across the busy streets of Algiers via the Metro or tramway systems.</w:t>
      </w:r>
    </w:p>
    <w:bookmarkEnd w:id="26"/>
    <w:p>
      <w:pPr>
        <w:pStyle w:val="BodyText"/>
      </w:pPr>
      <w:r>
        <w:rPr>
          <w:bCs/>
          <w:b/>
        </w:rPr>
        <w:t xml:space="preserve">Conclusion:</w:t>
      </w:r>
      <w:r>
        <w:t xml:space="preserve"> </w:t>
      </w:r>
      <w:r>
        <w:t xml:space="preserve">Success in the Algerian market is not merely about product quality. It requires a Sales Executive who respects the cultural nuances of Algeria and leverages the dynamic energy of Algiers. By combining high-touch relationship building with modern digital tools, organizations can unlock significant growth in this strategic North African hub.</w:t>
      </w:r>
    </w:p>
    <w:p>
      <w:pPr>
        <w:pStyle w:val="BodyText"/>
      </w:pPr>
      <w:r>
        <w:t xml:space="preserve">References available upon request. Data sources include ONDA (Algerian Office of National Statistics) and local Chamber of Commerce reports from Algiers.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Sales Executive Strategy in Algeria: A Poster Presentation</dc:title>
  <dc:creator/>
  <dc:language>en</dc:language>
  <cp:keywords/>
  <dcterms:created xsi:type="dcterms:W3CDTF">2026-07-29T08:19:19Z</dcterms:created>
  <dcterms:modified xsi:type="dcterms:W3CDTF">2026-07-29T08:19:19Z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