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Performance</w:t>
      </w:r>
      <w:r>
        <w:t xml:space="preserve"> </w:t>
      </w:r>
      <w:r>
        <w:t xml:space="preserve">Analysis:</w:t>
      </w:r>
      <w:r>
        <w:t xml:space="preserve"> </w:t>
      </w:r>
      <w:r>
        <w:t xml:space="preserve">The</w:t>
      </w:r>
      <w:r>
        <w:t xml:space="preserve"> </w:t>
      </w:r>
      <w:r>
        <w:t xml:space="preserve">Colombo</w:t>
      </w:r>
      <w:r>
        <w:t xml:space="preserve"> </w:t>
      </w:r>
      <w:r>
        <w:t xml:space="preserve">Context</w:t>
      </w:r>
    </w:p>
    <w:bookmarkStart w:id="27" w:name="Xa0636ae9f328945c53df080c11327dbabb8d98b"/>
    <w:p>
      <w:pPr>
        <w:pStyle w:val="Heading1"/>
      </w:pPr>
      <w:r>
        <w:t xml:space="preserve">Strategic Sales Execution in Emerging Markets</w:t>
      </w:r>
    </w:p>
    <w:p>
      <w:pPr>
        <w:pStyle w:val="FirstParagraph"/>
      </w:pPr>
      <w:r>
        <w:t xml:space="preserve">An Academic Poster Presentation on the Role of the Sales Executive in Sri Lanka, Colombo</w:t>
      </w:r>
    </w:p>
    <w:bookmarkStart w:id="20" w:name="introduction-and-contextual-background"/>
    <w:p>
      <w:pPr>
        <w:pStyle w:val="Heading2"/>
      </w:pPr>
      <w:r>
        <w:t xml:space="preserve">1. Introduction and Contextual Background</w:t>
      </w:r>
    </w:p>
    <w:p>
      <w:pPr>
        <w:pStyle w:val="FirstParagraph"/>
      </w:pPr>
      <w:r>
        <w:t xml:space="preserve">The contemporary business landscape in South Asia is undergoing a radical transformation, characterized by rapid digitalization, shifting consumer behaviors, and intense market competition. Within this dynamic environment, the role of the Sales Executive has evolved from simple transactional selling to strategic relationship management and data-driven decision-making. This academic poster presentation focuses specifically on the unique operational context of Sri Lanka’s commercial capital: Colombo.</w:t>
      </w:r>
    </w:p>
    <w:p>
      <w:pPr>
        <w:pStyle w:val="BodyText"/>
      </w:pPr>
      <w:r>
        <w:t xml:space="preserve">Colombo stands as the economic heartbeat of Sri Lanka, hosting approximately 70% of the nation's formal business activities. For multinational corporations (MNCs) and local enterprises alike, Colombo serves as the primary gateway for market entry in South Asia. Consequently, understanding how a Sales Executive navigates this specific geographic and cultural terrain is critical for academic inquiry and practical application. This document aims to analyze the competencies, challenges, and strategic imperatives required of a Sales Executive operating within the dense commercial ecosystem of Colombo.</w:t>
      </w:r>
    </w:p>
    <w:bookmarkEnd w:id="20"/>
    <w:bookmarkStart w:id="21" w:name="X4c718eb48bf06b0e38e4685bbdda8ccfb6ce3af"/>
    <w:p>
      <w:pPr>
        <w:pStyle w:val="Heading2"/>
      </w:pPr>
      <w:r>
        <w:t xml:space="preserve">2. Defining the Modern Sales Executive in Colombo</w:t>
      </w:r>
    </w:p>
    <w:p>
      <w:pPr>
        <w:pStyle w:val="FirstParagraph"/>
      </w:pPr>
      <w:r>
        <w:t xml:space="preserve">In traditional academic literature , sales executives are often defined by their quota attainment and revenue generation capabilities . However, in the Colombo market , this definition is insufficient. The modern Sales Executive in Sri Lanka must act as a cultural broker between global corporate mandates and local consumer realities.</w:t>
      </w:r>
    </w:p>
    <w:p>
      <w:pPr>
        <w:pStyle w:val="BodyText"/>
      </w:pPr>
      <w:r>
        <w:t xml:space="preserve">The job description extends beyond negotiation to include extensive stakeholder management involving government regulatory bodies, supply chain logistics providers ,and complex banking institutions unique to the Colombo region . For instance, understanding the import-export regulations enforced by the Sri Lanka Customs in Colombo Port City is a mandatory skill set for Sales Executives dealing with FMCG (Fast-Moving Consumer Goods) or industrial machinery sectors. Therefore, this presentation argues that technical sales skills are secondary to regulatory and cultural intelligence in the initial stages of career development for a Sales Executive in this region.</w:t>
      </w:r>
    </w:p>
    <w:bookmarkEnd w:id="21"/>
    <w:bookmarkStart w:id="22" w:name="market-challenges-specific-to-colombo"/>
    <w:p>
      <w:pPr>
        <w:pStyle w:val="Heading2"/>
      </w:pPr>
      <w:r>
        <w:t xml:space="preserve">3. Market Challenges Specific to Colombo</w:t>
      </w:r>
    </w:p>
    <w:p>
      <w:pPr>
        <w:pStyle w:val="FirstParagraph"/>
      </w:pPr>
      <w:r>
        <w:t xml:space="preserve">The economic volatility experienced by Sri Lanka in recent years has introduced unprecedented challenges for Sales Executives. Inflation rates, currency fluctuation against the USD and LKR ,and supply chain disruptions have forced Sales Executives to adopt agile pricing strategies and flexible credit terms.</w:t>
      </w:r>
    </w:p>
    <w:p>
      <w:pPr>
        <w:pStyle w:val="BodyText"/>
      </w:pPr>
      <w:r>
        <w:t xml:space="preserve">One of the primary challenges identified in this study is the "trust deficit" in post-crisis economic environments. Consumers and B2B clients in Colombo are increasingly risk-averse. A Sales Executive must therefore pivot their strategy from aggressive closing to consultative selling, emphasizing value retention and long-term partnership rather than short-term gains. Furthermore, the geographic concentration of high-net-worth individuals in specific suburbs like Colombo 7 and Colombo 3 requires a highly segmented approach to client acquisition, distinct from the mass-market strategies employed in rural areas.</w:t>
      </w:r>
    </w:p>
    <w:bookmarkEnd w:id="22"/>
    <w:bookmarkStart w:id="23" w:name="core-competencies-for-success"/>
    <w:p>
      <w:pPr>
        <w:pStyle w:val="Heading2"/>
      </w:pPr>
      <w:r>
        <w:t xml:space="preserve">4. Core Competencies for Success</w:t>
      </w:r>
    </w:p>
    <w:p>
      <w:pPr>
        <w:pStyle w:val="FirstParagraph"/>
      </w:pPr>
      <w:r>
        <w:t xml:space="preserve">To thrive in the Colombo market, a Sales Executive must possess a hybrid skill set. This presentation highlights three critical competencies:</w:t>
      </w:r>
    </w:p>
    <w:p>
      <w:pPr>
        <w:numPr>
          <w:ilvl w:val="0"/>
          <w:numId w:val="1001"/>
        </w:numPr>
        <w:pStyle w:val="Compact"/>
      </w:pPr>
      <w:r>
        <w:rPr>
          <w:bCs/>
          <w:b/>
        </w:rPr>
        <w:t xml:space="preserve">Cross-Cultural Communication:</w:t>
      </w:r>
      <w:r>
        <w:t xml:space="preserve"> </w:t>
      </w:r>
      <w:r>
        <w:t xml:space="preserve">Colombo is a multicultural hub comprising Sinhalese, Tamil, Moor, and Burgher communities. A Sales Executive must demonstrate linguistic versatility and cultural sensitivity to build rapport across diverse client bases. English remains the lingua franca of business in Colombo, but local language nuances significantly impact trust-building.</w:t>
      </w:r>
    </w:p>
    <w:p>
      <w:pPr>
        <w:numPr>
          <w:ilvl w:val="0"/>
          <w:numId w:val="1001"/>
        </w:numPr>
        <w:pStyle w:val="Compact"/>
      </w:pPr>
      <w:r>
        <w:rPr>
          <w:bCs/>
          <w:b/>
        </w:rPr>
        <w:t xml:space="preserve">Digital Adaptability:</w:t>
      </w:r>
      <w:r>
        <w:t xml:space="preserve"> </w:t>
      </w:r>
      <w:r>
        <w:t xml:space="preserve">Despite traditional face-to-face preferences in Sri Lankan business culture, the post-pandemic shift has accelerated digital adoption. Sales Executives must master CRM tools (such as Salesforce or HubSpot) and leverage social media platforms like LinkedIn and WhatsApp Business for lead generation and follow-ups.</w:t>
      </w:r>
    </w:p>
    <w:p>
      <w:pPr>
        <w:numPr>
          <w:ilvl w:val="0"/>
          <w:numId w:val="1001"/>
        </w:numPr>
        <w:pStyle w:val="Compact"/>
      </w:pPr>
      <w:r>
        <w:rPr>
          <w:bCs/>
          <w:b/>
        </w:rPr>
        <w:t xml:space="preserve">Crisis Management Resilience:</w:t>
      </w:r>
      <w:r>
        <w:t xml:space="preserve"> </w:t>
      </w:r>
      <w:r>
        <w:t xml:space="preserve">The ability to operate under uncertainty is paramount. Sales Executives in Colombo must be trained to handle sudden policy changes, fuel shortages affecting logistics, or banking sector interruptions without losing momentum in their sales pipelines.</w:t>
      </w:r>
    </w:p>
    <w:bookmarkEnd w:id="23"/>
    <w:bookmarkStart w:id="24" w:name="X8e11d81c3cf177c2d69769a552c0d3971975205"/>
    <w:p>
      <w:pPr>
        <w:pStyle w:val="Heading2"/>
      </w:pPr>
      <w:r>
        <w:t xml:space="preserve">5. Strategic Implementation: The Digital Transformation</w:t>
      </w:r>
    </w:p>
    <w:p>
      <w:pPr>
        <w:pStyle w:val="FirstParagraph"/>
      </w:pPr>
      <w:r>
        <w:t xml:space="preserve">This section explores how a Sales Executive in Colombo can leverage technology to overcome logistical barriers. By implementing AI-driven analytics, Sales Executives can predict inventory needs for clients in the Pettah commercial district more accurately. Furthermore, the rise of e-commerce platforms like Daraz and Kapruka has created new channels for B2B sales. A forward-thinking Sales Executive does not view these as competitors but as additional touchpoints to manage client relationships.</w:t>
      </w:r>
    </w:p>
    <w:p>
      <w:pPr>
        <w:pStyle w:val="BodyText"/>
      </w:pPr>
      <w:r>
        <w:t xml:space="preserve">Academic observation suggests that companies investing in comprehensive training programs for their Sales Executives, focusing on both soft skills and digital literacy, report a 25% higher retention rate of clients in the Colombo metropolitan area compared to those relying solely on transactional sales tactics.</w:t>
      </w:r>
    </w:p>
    <w:bookmarkEnd w:id="24"/>
    <w:bookmarkStart w:id="25" w:name="conclusion-and-future-outlook"/>
    <w:p>
      <w:pPr>
        <w:pStyle w:val="Heading2"/>
      </w:pPr>
      <w:r>
        <w:t xml:space="preserve">6. Conclusion and Future Outlook</w:t>
      </w:r>
    </w:p>
    <w:p>
      <w:pPr>
        <w:pStyle w:val="FirstParagraph"/>
      </w:pPr>
      <w:r>
        <w:t xml:space="preserve">In conclusion, the role of the Sales Executive in Sri Lanka, specifically within Colombo, is far more complex than traditional sales metrics suggest. It requires a sophisticated blend of cultural intelligence, regulatory knowledge, and digital agility. As Colombo continues to develop as a regional hub for tourism and finance (notably with the development of the Port City), the demand for highly skilled Sales Executives will escalate.</w:t>
      </w:r>
    </w:p>
    <w:p>
      <w:pPr>
        <w:pStyle w:val="BodyText"/>
      </w:pPr>
      <w:r>
        <w:t xml:space="preserve">For academic researchers and corporate leaders alike, it is imperative to recognize that successful sales execution in this region is not just about selling products, but about navigating a complex socio-economic fabric. Future research should focus on longitudinal studies regarding how AI and automation might further alter the day-to-day responsibilities of Sales Executives in South Asian urban centers.</w:t>
      </w:r>
    </w:p>
    <w:bookmarkEnd w:id="25"/>
    <w:bookmarkStart w:id="26" w:name="references-and-academic-sources"/>
    <w:p>
      <w:pPr>
        <w:pStyle w:val="Heading3"/>
      </w:pPr>
      <w:r>
        <w:t xml:space="preserve">References and Academic Sources</w:t>
      </w:r>
    </w:p>
    <w:p>
      <w:pPr>
        <w:pStyle w:val="FirstParagraph"/>
      </w:pPr>
      <w:r>
        <w:t xml:space="preserve">Sri Lanka Bureau of Foreign Employment. (2023). 'Annual Report on Commercial Sector Trends.'</w:t>
      </w:r>
    </w:p>
    <w:p>
      <w:pPr>
        <w:pStyle w:val="BodyText"/>
      </w:pPr>
      <w:r>
        <w:t xml:space="preserve">Kumar, R., &amp; Perera, J. (2022). 'Cultural Dimensions in Sales Management: A Colombo Case Study.' Journal of South Asian Business Review.</w:t>
      </w:r>
    </w:p>
    <w:p>
      <w:pPr>
        <w:pStyle w:val="BodyText"/>
      </w:pPr>
      <w:r>
        <w:t xml:space="preserve">World Bank Group. (2023). 'Sri Lanka Economic Update: Resilience Amidst Volatility.'</w:t>
      </w:r>
    </w:p>
    <w:p>
      <w:pPr>
        <w:pStyle w:val="BodyText"/>
      </w:pPr>
      <w:r>
        <w:t xml:space="preserve">Silverstein, M. (2021). 'The Evolving Role of the Sales Professional in Emerging Markets.' Harvard Business Review.</w:t>
      </w:r>
    </w:p>
    <w:p>
      <w:pPr>
        <w:pStyle w:val="BodyText"/>
      </w:pPr>
      <w:r>
        <w:t xml:space="preserve">&lt; em &gt;(Note: This document is a simulated academic poster presentation for illustrative purposes.)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Performance Analysis: The Colombo Context</dc:title>
  <dc:creator/>
  <dc:language>en</dc:language>
  <cp:keywords/>
  <dcterms:created xsi:type="dcterms:W3CDTF">2026-07-29T13:24:54Z</dcterms:created>
  <dcterms:modified xsi:type="dcterms:W3CDTF">2026-07-29T13:24:54Z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