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Strategic</w:t>
      </w:r>
      <w:r>
        <w:t xml:space="preserve"> </w:t>
      </w:r>
      <w:r>
        <w:t xml:space="preserve">Poster</w:t>
      </w:r>
      <w:r>
        <w:t xml:space="preserve"> </w:t>
      </w:r>
      <w:r>
        <w:t xml:space="preserve">Presentation</w:t>
      </w:r>
    </w:p>
    <w:bookmarkStart w:id="37" w:name="X825530763df763a616293443e6493751c4a9202"/>
    <w:p>
      <w:pPr>
        <w:pStyle w:val="Heading1"/>
      </w:pPr>
      <w:r>
        <w:t xml:space="preserve">The Evolution of the Modern Sales Executive in Chicago</w:t>
      </w:r>
    </w:p>
    <w:p>
      <w:pPr>
        <w:pStyle w:val="FirstParagraph"/>
      </w:pPr>
      <w:r>
        <w:rPr>
          <w:bCs/>
          <w:b/>
        </w:rPr>
        <w:t xml:space="preserve">A Poster Presentation for Academic Review &amp; Professional Development</w:t>
      </w:r>
      <w:r>
        <w:br/>
      </w:r>
      <w:r>
        <w:t xml:space="preserve">Focus Region: United States, specifically the Metropolitan Area of Chicago, Illinois.</w:t>
      </w:r>
    </w:p>
    <w:p>
      <w:r>
        <w:pict>
          <v:rect style="width:0;height:1.5pt" o:hralign="center" o:hrstd="t" o:hr="t"/>
        </w:pict>
      </w:r>
    </w:p>
    <w:bookmarkStart w:id="20" w:name="abstract"/>
    <w:p>
      <w:pPr>
        <w:pStyle w:val="Heading2"/>
      </w:pPr>
      <w:r>
        <w:t xml:space="preserve">Abstract</w:t>
      </w:r>
    </w:p>
    <w:p>
      <w:pPr>
        <w:pStyle w:val="FirstParagraph"/>
      </w:pPr>
      <w:r>
        <w:t xml:space="preserve">This academic poster presentation provides a comprehensive analysis of the role, responsibilities, and strategic imperatives for a Sales Executive operating within the dynamic economic landscape of Chicago. As a global hub for commerce, finance, and logistics in the United States, Chicago presents unique challenges and opportunities. This document explores how modern sales executives must leverage data-driven strategies to succeed in this highly competitive market.</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role of a Sales Executive has fundamentally shifted from traditional transactional selling to consultative partnership building. This is particularly true in major metropolitan areas like Chicago, where the density of business enterprises requires a nuanced approach to market penetration.</w:t>
      </w:r>
    </w:p>
    <w:p>
      <w:pPr>
        <w:numPr>
          <w:ilvl w:val="0"/>
          <w:numId w:val="1001"/>
        </w:numPr>
        <w:pStyle w:val="Compact"/>
      </w:pPr>
      <w:r>
        <w:rPr>
          <w:bCs/>
          <w:b/>
        </w:rPr>
        <w:t xml:space="preserve">Context:</w:t>
      </w:r>
      <w:r>
        <w:t xml:space="preserve"> </w:t>
      </w:r>
      <w:r>
        <w:t xml:space="preserve">The United States continues to be the world's largest economy, with significant regional variations in industry focus.</w:t>
      </w:r>
    </w:p>
    <w:p>
      <w:pPr>
        <w:numPr>
          <w:ilvl w:val="0"/>
          <w:numId w:val="1001"/>
        </w:numPr>
        <w:pStyle w:val="Compact"/>
      </w:pPr>
      <w:r>
        <w:rPr>
          <w:bCs/>
          <w:b/>
        </w:rPr>
        <w:t xml:space="preserve">Focal Point:</w:t>
      </w:r>
      <w:r>
        <w:t xml:space="preserve"> </w:t>
      </w:r>
      <w:r>
        <w:t xml:space="preserve">Chicago serves as a critical node for national and international trade. Its strategic location makes it an ideal case study for understanding midwestern sales dynamics while maintaining global standards.</w:t>
      </w:r>
    </w:p>
    <w:p>
      <w:pPr>
        <w:numPr>
          <w:ilvl w:val="0"/>
          <w:numId w:val="1001"/>
        </w:numPr>
        <w:pStyle w:val="Compact"/>
      </w:pPr>
      <w:r>
        <w:rPr>
          <w:bCs/>
          <w:b/>
        </w:rPr>
        <w:t xml:space="preserve">Purpose of the Poster:</w:t>
      </w:r>
      <w:r>
        <w:t xml:space="preserve">To outline key competencies, technological adaptations, and cultural considerations required for Sales Executives aiming to optimize performance in the United States - Chicago region.</w:t>
      </w:r>
    </w:p>
    <w:bookmarkEnd w:id="21"/>
    <w:p>
      <w:r>
        <w:pict>
          <v:rect style="width:0;height:1.5pt" o:hralign="center" o:hrstd="t" o:hr="t"/>
        </w:pict>
      </w:r>
    </w:p>
    <w:bookmarkStart w:id="23" w:name="methodology"/>
    <w:bookmarkStart w:id="22" w:name="research-methodology-scope"/>
    <w:p>
      <w:pPr>
        <w:pStyle w:val="Heading2"/>
      </w:pPr>
      <w:r>
        <w:t xml:space="preserve">2. Research Methodology &amp; Scope</w:t>
      </w:r>
    </w:p>
    <w:p>
      <w:pPr>
        <w:pStyle w:val="FirstParagraph"/>
      </w:pPr>
      <w:r>
        <w:t xml:space="preserve">This presentation synthesizes qualitative and quantitative data derived from industry reports, Chicago metropolitan business surveys, and academic literature on B2B sales strategies. The scope is limited to the Greater Chicago Area (Cook County and surrounding suburbs) to provide localized insights.</w:t>
      </w:r>
    </w:p>
    <w:bookmarkEnd w:id="22"/>
    <w:bookmarkEnd w:id="23"/>
    <w:p>
      <w:r>
        <w:pict>
          <v:rect style="width:0;height:1.5pt" o:hralign="center" o:hrstd="t" o:hr="t"/>
        </w:pict>
      </w:r>
    </w:p>
    <w:bookmarkStart w:id="27" w:name="regional-market-analysis"/>
    <w:bookmarkStart w:id="26" w:name="X1a769cd39c8b71772c5c2fc47ba9f28253717e0"/>
    <w:p>
      <w:pPr>
        <w:pStyle w:val="Heading2"/>
      </w:pPr>
      <w:r>
        <w:t xml:space="preserve">3. Regional Market Analysis: United States - Chicago</w:t>
      </w:r>
    </w:p>
    <w:p>
      <w:pPr>
        <w:pStyle w:val="FirstParagraph"/>
      </w:pPr>
      <w:r>
        <w:t xml:space="preserve">Chicago is not merely a city; it is an economic powerhouse representing the heartland of the United States. A Sales Executive targeting this region must understand its diverse industrial base.</w:t>
      </w:r>
    </w:p>
    <w:bookmarkStart w:id="24" w:name="a-industry-concentrations-in-chicago"/>
    <w:p>
      <w:pPr>
        <w:pStyle w:val="Heading3"/>
      </w:pPr>
      <w:r>
        <w:t xml:space="preserve">A) Industry Concentrations in Chicago</w:t>
      </w:r>
    </w:p>
    <w:p>
      <w:pPr>
        <w:numPr>
          <w:ilvl w:val="0"/>
          <w:numId w:val="1002"/>
        </w:numPr>
        <w:pStyle w:val="Compact"/>
      </w:pPr>
      <w:r>
        <w:rPr>
          <w:bCs/>
          <w:b/>
        </w:rPr>
        <w:t xml:space="preserve">Finance &amp; Banking:</w:t>
      </w:r>
      <w:r>
        <w:t xml:space="preserve"> </w:t>
      </w:r>
      <w:r>
        <w:t xml:space="preserve">Chicago is one of the two largest financial centers in the US, alongside New York. The presence of major institutions like CME Group and Cboe means Sales Executives in fintech or related services must possess deep technical knowledge.</w:t>
      </w:r>
    </w:p>
    <w:p>
      <w:pPr>
        <w:numPr>
          <w:ilvl w:val="0"/>
          <w:numId w:val="1002"/>
        </w:numPr>
        <w:pStyle w:val="Compact"/>
      </w:pPr>
      <w:r>
        <w:rPr>
          <w:bCs/>
          <w:b/>
        </w:rPr>
        <w:t xml:space="preserve">Technology &amp; Innovation:</w:t>
      </w:r>
      <w:r>
        <w:t xml:space="preserve"> </w:t>
      </w:r>
      <w:r>
        <w:t xml:space="preserve">With growing tech hubs emerging across the region, there is increasing demand for SaaS solutions, cybersecurity services, and AI-driven tools. The local ecosystem supports a high density of startups as well as established tech giants.</w:t>
      </w:r>
    </w:p>
    <w:p>
      <w:pPr>
        <w:numPr>
          <w:ilvl w:val="0"/>
          <w:numId w:val="1002"/>
        </w:numPr>
        <w:pStyle w:val="Compact"/>
      </w:pPr>
      <w:r>
        <w:rPr>
          <w:bCs/>
          <w:b/>
        </w:rPr>
        <w:t xml:space="preserve">Lifestyle &amp; Healthcare:</w:t>
      </w:r>
      <w:r>
        <w:t xml:space="preserve"> </w:t>
      </w:r>
      <w:r>
        <w:t xml:space="preserve">As one of the most populous cities in the US, Chicago's healthcare and consumer goods sectors are robust. Sales Executives must navigate complex procurement processes often dictated by large hospital networks and retail chains headquartered locally.</w:t>
      </w:r>
    </w:p>
    <w:bookmarkEnd w:id="24"/>
    <w:bookmarkStart w:id="25" w:name="b-economic-trends"/>
    <w:p>
      <w:pPr>
        <w:pStyle w:val="Heading3"/>
      </w:pPr>
      <w:r>
        <w:t xml:space="preserve">B) Economic Trends</w:t>
      </w:r>
    </w:p>
    <w:p>
      <w:pPr>
        <w:pStyle w:val="FirstParagraph"/>
      </w:pPr>
      <w:r>
        <w:t xml:space="preserve">The post-pandemic recovery in the United States has reshaped corporate structures, leading to increased remote work options. For Sales Executives in Chicago, this means face-to-face interactions are now a premium service rather than a default expectation. Building trust requires higher-quality virtual engagements supplemented by strategic in-person meetings.</w:t>
      </w:r>
    </w:p>
    <w:bookmarkEnd w:id="25"/>
    <w:bookmarkEnd w:id="26"/>
    <w:bookmarkEnd w:id="27"/>
    <w:p>
      <w:r>
        <w:pict>
          <v:rect style="width:0;height:1.5pt" o:hralign="center" o:hrstd="t" o:hr="t"/>
        </w:pict>
      </w:r>
    </w:p>
    <w:bookmarkStart w:id="29" w:name="core-responsibilities"/>
    <w:bookmarkStart w:id="28" w:name="Xc5e0e916436c5cc767235030d09dc72def8a21c"/>
    <w:p>
      <w:pPr>
        <w:pStyle w:val="Heading2"/>
      </w:pPr>
      <w:r>
        <w:t xml:space="preserve">4. Core Competencies of the Modern Sales Executive</w:t>
      </w:r>
    </w:p>
    <w:p>
      <w:pPr>
        <w:pStyle w:val="FirstParagraph"/>
      </w:pPr>
      <w:r>
        <w:t xml:space="preserve">To excel in Chicago's competitive environment, a Sales Executive must demonstrate proficiency in several critical areas:</w:t>
      </w:r>
    </w:p>
    <w:p>
      <w:pPr>
        <w:numPr>
          <w:ilvl w:val="0"/>
          <w:numId w:val="1003"/>
        </w:numPr>
        <w:pStyle w:val="Compact"/>
      </w:pPr>
      <w:r>
        <w:rPr>
          <w:bCs/>
          <w:b/>
        </w:rPr>
        <w:t xml:space="preserve">Data Analytics Proficiency:</w:t>
      </w:r>
      <w:r>
        <w:t xml:space="preserve"> </w:t>
      </w:r>
      <w:r>
        <w:t xml:space="preserve">Utilizing CRM platforms (such as Salesforce or HubSpot) to track KPIs is no longer optional. Executives must interpret data to forecast accurately and adjust strategies in real-time based on market signals.</w:t>
      </w:r>
    </w:p>
    <w:p>
      <w:pPr>
        <w:numPr>
          <w:ilvl w:val="0"/>
          <w:numId w:val="1003"/>
        </w:numPr>
        <w:pStyle w:val="Compact"/>
      </w:pPr>
      <w:r>
        <w:rPr>
          <w:bCs/>
          <w:b/>
        </w:rPr>
        <w:t xml:space="preserve">Negotiation Skills:</w:t>
      </w:r>
      <w:r>
        <w:t xml:space="preserve"> </w:t>
      </w:r>
      <w:r>
        <w:t xml:space="preserve">In the United States, particularly in large cities like Chicago, contracts are often complex. Negotiators must be adept at navigating legal frameworks while maintaining relationship integrity.</w:t>
      </w:r>
    </w:p>
    <w:p>
      <w:pPr>
        <w:numPr>
          <w:ilvl w:val="0"/>
          <w:numId w:val="1003"/>
        </w:numPr>
        <w:pStyle w:val="Compact"/>
      </w:pPr>
      <w:r>
        <w:rPr>
          <w:bCs/>
          <w:b/>
        </w:rPr>
        <w:t xml:space="preserve">Cross-Cultural Communication:</w:t>
      </w:r>
      <w:r>
        <w:t xml:space="preserve"> </w:t>
      </w:r>
      <w:r>
        <w:t xml:space="preserve">Chicago is a multicultural city. A successful Sales Executive must communicate effectively with stakeholders from diverse backgrounds, adapting their messaging to resonate with various demographic groups within the local market.</w:t>
      </w:r>
    </w:p>
    <w:bookmarkEnd w:id="28"/>
    <w:bookmarkEnd w:id="29"/>
    <w:p>
      <w:r>
        <w:pict>
          <v:rect style="width:0;height:1.5pt" o:hralign="center" o:hrstd="t" o:hr="t"/>
        </w:pict>
      </w:r>
    </w:p>
    <w:bookmarkStart w:id="31" w:name="technological-strategies"/>
    <w:bookmarkStart w:id="30" w:name="technological-strategies-for-success"/>
    <w:p>
      <w:pPr>
        <w:pStyle w:val="Heading2"/>
      </w:pPr>
      <w:r>
        <w:t xml:space="preserve">5. Technological Strategies for Success</w:t>
      </w:r>
    </w:p>
    <w:p>
      <w:pPr>
        <w:pStyle w:val="FirstParagraph"/>
      </w:pPr>
      <w:r>
        <w:t xml:space="preserve">The integration of technology into sales processes is paramount. This section highlights tools and methodologies essential for Sales Executives.</w:t>
      </w:r>
    </w:p>
    <w:p>
      <w:pPr>
        <w:numPr>
          <w:ilvl w:val="0"/>
          <w:numId w:val="1004"/>
        </w:numPr>
        <w:pStyle w:val="Compact"/>
      </w:pPr>
      <w:r>
        <w:rPr>
          <w:bCs/>
          <w:b/>
        </w:rPr>
        <w:t xml:space="preserve">Automation Tools:</w:t>
      </w:r>
      <w:r>
        <w:t xml:space="preserve"> </w:t>
      </w:r>
      <w:r>
        <w:t xml:space="preserve">Automating routine tasks allows executives to focus on high-value activities such as strategic planning and closing deals.</w:t>
      </w:r>
    </w:p>
    <w:p>
      <w:pPr>
        <w:numPr>
          <w:ilvl w:val="0"/>
          <w:numId w:val="1004"/>
        </w:numPr>
        <w:pStyle w:val="Compact"/>
      </w:pPr>
      <w:r>
        <w:rPr>
          <w:bCs/>
          <w:b/>
        </w:rPr>
        <w:t xml:space="preserve">Social Selling:</w:t>
      </w:r>
      <w:r>
        <w:t xml:space="preserve"> </w:t>
      </w:r>
      <w:r>
        <w:t xml:space="preserve">Leveraging LinkedIn and other professional networks to build personal brands is crucial. In Chicago's tight-knit business community, reputation management online directly impacts offline success.</w:t>
      </w:r>
    </w:p>
    <w:p>
      <w:pPr>
        <w:numPr>
          <w:ilvl w:val="0"/>
          <w:numId w:val="1004"/>
        </w:numPr>
        <w:pStyle w:val="Compact"/>
      </w:pPr>
      <w:r>
        <w:rPr>
          <w:bCs/>
          <w:b/>
        </w:rPr>
        <w:t xml:space="preserve">Virtual Collaboration Platforms:</w:t>
      </w:r>
      <w:r>
        <w:t xml:space="preserve"> </w:t>
      </w:r>
      <w:r>
        <w:t xml:space="preserve">Mastery of Zoom, Microsoft Teams, and Slack ensures seamless communication with remote teams and clients across the United States.</w:t>
      </w:r>
    </w:p>
    <w:p>
      <w:pPr>
        <w:pStyle w:val="FirstParagraph"/>
      </w:pPr>
      <w:r>
        <w:rPr>
          <w:iCs/>
          <w:i/>
        </w:rPr>
        <w:t xml:space="preserve">Note for Academic Reviewers:</w:t>
      </w:r>
      <w:r>
        <w:t xml:space="preserve"> </w:t>
      </w:r>
      <w:r>
        <w:t xml:space="preserve">The shift towards digital tools has been accelerated by the pandemic. This transition is permanent, and future research should focus on measuring the long-term impact of virtual selling on deal velocity.</w:t>
      </w:r>
    </w:p>
    <w:bookmarkEnd w:id="30"/>
    <w:bookmarkEnd w:id="31"/>
    <w:p>
      <w:r>
        <w:pict>
          <v:rect style="width:0;height:1.5pt" o:hralign="center" o:hrstd="t" o:hr="t"/>
        </w:pict>
      </w:r>
    </w:p>
    <w:bookmarkStart w:id="33" w:name="challenges"/>
    <w:bookmarkStart w:id="32" w:name="challenges-facing-sales-executives"/>
    <w:p>
      <w:pPr>
        <w:pStyle w:val="Heading2"/>
      </w:pPr>
      <w:r>
        <w:t xml:space="preserve">6. Challenges Facing Sales Executives</w:t>
      </w:r>
    </w:p>
    <w:p>
      <w:pPr>
        <w:pStyle w:val="FirstParagraph"/>
      </w:pPr>
      <w:r>
        <w:t xml:space="preserve">Navigating the market in Chicago involves overcoming several distinct hurdles:</w:t>
      </w:r>
    </w:p>
    <w:p>
      <w:pPr>
        <w:numPr>
          <w:ilvl w:val="0"/>
          <w:numId w:val="1005"/>
        </w:numPr>
        <w:pStyle w:val="Compact"/>
      </w:pPr>
      <w:r>
        <w:rPr>
          <w:bCs/>
          <w:b/>
        </w:rPr>
        <w:t xml:space="preserve">Market Saturation:</w:t>
      </w:r>
      <w:r>
        <w:t xml:space="preserve"> </w:t>
      </w:r>
      <w:r>
        <w:t xml:space="preserve">With many competitors vying for attention, differentiation is key. Sales Executives must clearly articulate unique value propositions to stand out.</w:t>
      </w:r>
    </w:p>
    <w:p>
      <w:pPr>
        <w:numPr>
          <w:ilvl w:val="0"/>
          <w:numId w:val="1005"/>
        </w:numPr>
        <w:pStyle w:val="Compact"/>
      </w:pPr>
      <w:r>
        <w:rPr>
          <w:bCs/>
          <w:b/>
        </w:rPr>
        <w:t xml:space="preserve">Economic Volatility:</w:t>
      </w:r>
      <w:r>
        <w:t xml:space="preserve"> </w:t>
      </w:r>
      <w:r>
        <w:t xml:space="preserve">Fluctuations in interest rates and supply chain disruptions can impact client budgets. Adaptability is crucial; executives must offer flexible solutions that align with clients' financial constraints.</w:t>
      </w:r>
    </w:p>
    <w:p>
      <w:pPr>
        <w:numPr>
          <w:ilvl w:val="0"/>
          <w:numId w:val="1005"/>
        </w:numPr>
        <w:pStyle w:val="Compact"/>
      </w:pPr>
      <w:r>
        <w:rPr>
          <w:bCs/>
          <w:b/>
        </w:rPr>
        <w:t xml:space="preserve">Talent Retention:</w:t>
      </w:r>
      <w:r>
        <w:t xml:space="preserve"> </w:t>
      </w:r>
      <w:r>
        <w:t xml:space="preserve">Attracting top sales talent to the Chicago market is competitive. Organizations must foster cultures of continuous learning and professional growth to retain high-performing Sales Executives.</w:t>
      </w:r>
    </w:p>
    <w:bookmarkEnd w:id="32"/>
    <w:bookmarkEnd w:id="33"/>
    <w:p>
      <w:r>
        <w:pict>
          <v:rect style="width:0;height:1.5pt" o:hralign="center" o:hrstd="t" o:hr="t"/>
        </w:pict>
      </w:r>
    </w:p>
    <w:bookmarkStart w:id="34" w:name="conclusion"/>
    <w:p>
      <w:pPr>
        <w:pStyle w:val="Heading2"/>
      </w:pPr>
      <w:r>
        <w:t xml:space="preserve">7. Conclusion</w:t>
      </w:r>
    </w:p>
    <w:p>
      <w:pPr>
        <w:pStyle w:val="FirstParagraph"/>
      </w:pPr>
      <w:r>
        <w:t xml:space="preserve">The role of a Sales Executive in Chicago is complex and multifaceted. Success requires a blend of traditional sales acumen, technological savvy, and deep local market knowledge. By understanding the unique dynamics of the United States' second-largest metropolitan area, Sales Executives can position themselves for sustained growth.</w:t>
      </w:r>
    </w:p>
    <w:p>
      <w:pPr>
        <w:pStyle w:val="BodyText"/>
      </w:pPr>
      <w:r>
        <w:t xml:space="preserve">This poster presentation underscores that while technology plays a significant role in modernizing sales processes, human-centric approaches remain vital. Building genuine relationships with clients in Chicago requires empathy, active listening, and strategic insight.</w:t>
      </w:r>
    </w:p>
    <w:bookmarkEnd w:id="34"/>
    <w:p>
      <w:r>
        <w:pict>
          <v:rect style="width:0;height:1.5pt" o:hralign="center" o:hrstd="t" o:hr="t"/>
        </w:pict>
      </w:r>
    </w:p>
    <w:bookmarkStart w:id="36" w:name="references"/>
    <w:bookmarkStart w:id="35" w:name="references-further-reading"/>
    <w:p>
      <w:pPr>
        <w:pStyle w:val="Heading2"/>
      </w:pPr>
      <w:r>
        <w:t xml:space="preserve">References &amp; Further Reading</w:t>
      </w:r>
    </w:p>
    <w:p>
      <w:pPr>
        <w:numPr>
          <w:ilvl w:val="0"/>
          <w:numId w:val="1006"/>
        </w:numPr>
        <w:pStyle w:val="Compact"/>
      </w:pPr>
      <w:r>
        <w:t xml:space="preserve">Gallagher, M. (2023). "The Future of Sales in Urban Centers." Journal of Business Strategy.</w:t>
      </w:r>
    </w:p>
    <w:p>
      <w:pPr>
        <w:numPr>
          <w:ilvl w:val="0"/>
          <w:numId w:val="1006"/>
        </w:numPr>
        <w:pStyle w:val="Compact"/>
      </w:pPr>
      <w:r>
        <w:t xml:space="preserve">Cook County Chamber of Commerce. (2024). "Economic Outlook Report for Chicago Region."</w:t>
      </w:r>
    </w:p>
    <w:p>
      <w:pPr>
        <w:numPr>
          <w:ilvl w:val="0"/>
          <w:numId w:val="1006"/>
        </w:numPr>
        <w:pStyle w:val="Compact"/>
      </w:pPr>
      <w:r>
        <w:t xml:space="preserve">Salesforce Research Team. (State of Sales Report 2024).</w:t>
      </w:r>
    </w:p>
    <w:p>
      <w:pPr>
        <w:pStyle w:val="FirstParagraph"/>
      </w:pPr>
      <w:r>
        <w:t xml:space="preserve">© All rights reserved.</w:t>
      </w:r>
      <w:r>
        <w:br/>
      </w:r>
      <w:r>
        <w:t xml:space="preserve">Poster Presentation Document for Academic Review</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Strategic Poster Presentation</dc:title>
  <dc:creator/>
  <dc:language>en</dc:language>
  <cp:keywords/>
  <dcterms:created xsi:type="dcterms:W3CDTF">2026-07-30T12:31:00Z</dcterms:created>
  <dcterms:modified xsi:type="dcterms:W3CDTF">2026-07-30T12:31:00Z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