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School</w:t>
      </w:r>
      <w:r>
        <w:t xml:space="preserve"> </w:t>
      </w:r>
      <w:r>
        <w:t xml:space="preserve">Counselor</w:t>
      </w:r>
      <w:r>
        <w:t xml:space="preserve"> </w:t>
      </w:r>
      <w:r>
        <w:t xml:space="preserve">Framework</w:t>
      </w:r>
      <w:r>
        <w:t xml:space="preserve"> </w:t>
      </w:r>
      <w:r>
        <w:t xml:space="preserve">in</w:t>
      </w:r>
      <w:r>
        <w:t xml:space="preserve"> </w:t>
      </w:r>
      <w:r>
        <w:t xml:space="preserve">Japan</w:t>
      </w:r>
      <w:r>
        <w:t xml:space="preserve"> </w:t>
      </w:r>
      <w:r>
        <w:t xml:space="preserve">Tokyo</w:t>
      </w:r>
    </w:p>
    <w:bookmarkStart w:id="21" w:name="Xebca1ecf878d03e84ebea79d4c07063ca4d4885"/>
    <w:p>
      <w:pPr>
        <w:pStyle w:val="Heading1"/>
      </w:pPr>
      <w:r>
        <w:t xml:space="preserve">Integrating Holistic School Counselor Models in Japan Tokyo</w:t>
      </w:r>
    </w:p>
    <w:bookmarkStart w:id="20" w:name="X7c02f75c340541f25063292596bdc65235d2b9c"/>
    <w:p>
      <w:pPr>
        <w:pStyle w:val="Heading2"/>
      </w:pPr>
      <w:r>
        <w:t xml:space="preserve">Bridging Academic Rigor and Mental Health Support in a High-Pressure Educational Ecosystem</w:t>
      </w:r>
    </w:p>
    <w:p>
      <w:pPr>
        <w:pStyle w:val="FirstParagraph"/>
      </w:pPr>
      <w:r>
        <w:rPr>
          <w:bCs/>
          <w:b/>
        </w:rPr>
        <w:t xml:space="preserve">Presentation Date:</w:t>
      </w:r>
      <w:r>
        <w:t xml:space="preserve"> </w:t>
      </w:r>
      <w:r>
        <w:t xml:space="preserve">October 2023 |</w:t>
      </w:r>
      <w:r>
        <w:t xml:space="preserve"> </w:t>
      </w:r>
      <w:r>
        <w:rPr>
          <w:bCs/>
          <w:b/>
        </w:rPr>
        <w:t xml:space="preserve">Location:</w:t>
      </w:r>
      <w:r>
        <w:t xml:space="preserve"> </w:t>
      </w:r>
      <w:r>
        <w:t xml:space="preserve">Tokyo International Conference Center, Japan Tokyo</w:t>
      </w:r>
    </w:p>
    <w:p>
      <w:pPr>
        <w:pStyle w:val="BodyText"/>
      </w:pPr>
      <w:r>
        <w:rPr>
          <w:iCs/>
          <w:i/>
        </w:rPr>
        <w:t xml:space="preserve">An Academic Poster Presentation on Educational Psychology and Social Work Implementation</w:t>
      </w:r>
    </w:p>
    <w:bookmarkEnd w:id="20"/>
    <w:bookmarkEnd w:id="21"/>
    <w:p>
      <w:pPr>
        <w:pStyle w:val="BodyText"/>
      </w:pPr>
      <w:r>
        <w:t xml:space="preserve">`</w:t>
      </w:r>
    </w:p>
    <w:bookmarkStart w:id="22" w:name="introduction-context"/>
    <w:p>
      <w:pPr>
        <w:pStyle w:val="Heading3"/>
      </w:pPr>
      <w:r>
        <w:t xml:space="preserve">Introduction &amp; Context</w:t>
      </w:r>
    </w:p>
    <w:p>
      <w:pPr>
        <w:pStyle w:val="FirstParagraph"/>
      </w:pPr>
      <w:r>
        <w:t xml:space="preserve">The contemporary educational landscape in Japan Tokyo presents unique challenges for student well-being. As one of the most densely populated urban centers globally, schools in this region operate under intense pressure to maintain high academic standards while addressing rising rates of anxiety, social isolation, and bullying among students.</w:t>
      </w:r>
    </w:p>
    <w:p>
      <w:pPr>
        <w:pStyle w:val="BodyText"/>
      </w:pPr>
      <w:r>
        <w:t xml:space="preserve">This poster presentation explores the evolving role of the School Counselor within this specific cultural and geographical context. It argues that a culturally adapted counseling framework is essential for fostering resilience in Japanese youth. The study focuses on data collected from ten major public schools in Tokyo’s 23 special wards, analyzing the efficacy of integrating mental health professionals into daily school operations.</w:t>
      </w:r>
    </w:p>
    <w:bookmarkEnd w:id="22"/>
    <w:bookmarkStart w:id="23" w:name="problem-statement"/>
    <w:p>
      <w:pPr>
        <w:pStyle w:val="Heading3"/>
      </w:pPr>
      <w:r>
        <w:t xml:space="preserve">Problem Statement</w:t>
      </w:r>
    </w:p>
    <w:p>
      <w:pPr>
        <w:pStyle w:val="FirstParagraph"/>
      </w:pPr>
      <w:r>
        <w:t xml:space="preserve">In Japan Tokyo, the traditional role of teachers has historically included pastoral care. However, the increasing complexity of student issues—ranging from digital addiction to severe academic burnout—has overwhelmed this model. There is a critical gap in specialized psychological support within schools.</w:t>
      </w:r>
    </w:p>
    <w:p>
      <w:pPr>
        <w:numPr>
          <w:ilvl w:val="0"/>
          <w:numId w:val="1001"/>
        </w:numPr>
        <w:pStyle w:val="Compact"/>
      </w:pPr>
      <w:r>
        <w:rPr>
          <w:bCs/>
          <w:b/>
        </w:rPr>
        <w:t xml:space="preserve">Academic Pressure:</w:t>
      </w:r>
      <w:r>
        <w:t xml:space="preserve"> </w:t>
      </w:r>
      <w:r>
        <w:t xml:space="preserve">The competitive entrance exam system creates chronic stress.</w:t>
      </w:r>
    </w:p>
    <w:p>
      <w:pPr>
        <w:numPr>
          <w:ilvl w:val="0"/>
          <w:numId w:val="1001"/>
        </w:numPr>
        <w:pStyle w:val="Compact"/>
      </w:pPr>
      <w:r>
        <w:rPr>
          <w:bCs/>
          <w:b/>
        </w:rPr>
        <w:t xml:space="preserve">Social Dynamics:</w:t>
      </w:r>
    </w:p>
    <w:p>
      <w:pPr>
        <w:numPr>
          <w:ilvl w:val="0"/>
          <w:numId w:val="1001"/>
        </w:numPr>
        <w:pStyle w:val="Compact"/>
      </w:pPr>
      <w:r>
        <w:t xml:space="preserve">Cultural Barriers: Stigma surrounding mental health often prevents students from seeking help, even when counselors are present.</w:t>
      </w:r>
    </w:p>
    <w:bookmarkEnd w:id="23"/>
    <w:bookmarkStart w:id="24" w:name="methodology"/>
    <w:p>
      <w:pPr>
        <w:pStyle w:val="Heading3"/>
      </w:pPr>
      <w:r>
        <w:t xml:space="preserve">Methodology</w:t>
      </w:r>
    </w:p>
    <w:p>
      <w:pPr>
        <w:pStyle w:val="FirstParagraph"/>
      </w:pPr>
      <w:r>
        <w:t xml:space="preserve">This study utilizes a mixed-methods approach. Quantitative data was gathered from surveys involving 1,500 students and 200 educators across selected institutions in Japan Tokyo. Qualitative interviews were conducted with 25 certified School Counselors to understand their daily challenges and successes.</w:t>
      </w:r>
    </w:p>
    <w:p>
      <w:pPr>
        <w:numPr>
          <w:ilvl w:val="0"/>
          <w:numId w:val="1002"/>
        </w:numPr>
        <w:pStyle w:val="Compact"/>
      </w:pPr>
      <w:r>
        <w:rPr>
          <w:bCs/>
          <w:b/>
        </w:rPr>
        <w:t xml:space="preserve">Data Collection:</w:t>
      </w:r>
      <w:r>
        <w:t xml:space="preserve"> </w:t>
      </w:r>
      <w:r>
        <w:t xml:space="preserve">Anonymous student surveys measuring stress levels, satisfaction with counseling services, and perceived safety.</w:t>
      </w:r>
    </w:p>
    <w:p>
      <w:pPr>
        <w:numPr>
          <w:ilvl w:val="0"/>
          <w:numId w:val="1002"/>
        </w:numPr>
        <w:pStyle w:val="Compact"/>
      </w:pPr>
      <w:r>
        <w:t xml:space="preserve">Counselor Logs:An analysis of anonymized case notes to identify common presenting problems.</w:t>
      </w:r>
    </w:p>
    <w:p>
      <w:pPr>
        <w:pStyle w:val="FirstParagraph"/>
      </w:pPr>
      <w:r>
        <w:t xml:space="preserve">`</w:t>
      </w:r>
    </w:p>
    <w:bookmarkEnd w:id="24"/>
    <w:bookmarkStart w:id="25" w:name="key-findings"/>
    <w:p>
      <w:pPr>
        <w:pStyle w:val="Heading3"/>
      </w:pPr>
      <w:r>
        <w:t xml:space="preserve">Key Findings</w:t>
      </w:r>
    </w:p>
    <w:p>
      <w:pPr>
        <w:pStyle w:val="FirstParagraph"/>
      </w:pPr>
      <w:r>
        <w:t xml:space="preserve">The implementation of dedicated School Counselor positions in Japan Tokyo schools showed significant positive correlations with student well-being metrics.</w:t>
      </w:r>
    </w:p>
    <w:p>
      <w:pPr>
        <w:pStyle w:val="BodyText"/>
      </w:pPr>
      <w:r>
        <w:t xml:space="preserve">1. Reduction in Disciplinary Incidents</w:t>
      </w:r>
    </w:p>
    <w:p>
      <w:pPr>
        <w:pStyle w:val="BodyText"/>
      </w:pPr>
      <w:r>
        <w:t xml:space="preserve">`</w:t>
      </w:r>
    </w:p>
    <w:p>
      <w:pPr>
        <w:pStyle w:val="BodyText"/>
      </w:pPr>
      <w:r>
        <w:t xml:space="preserve">Schools with full-time School Counselors reported a 35% decrease in disciplinary referrals related to bullying and absenteeism over a two-year period. The presence of a neutral, non-academic authority figure allowed students to de-escalate conflicts more effectively.</w:t>
      </w:r>
    </w:p>
    <w:p>
      <w:pPr>
        <w:pStyle w:val="BodyText"/>
      </w:pPr>
      <w:r>
        <w:t xml:space="preserve">2. Increased Help-Seeking Behavior</w:t>
      </w:r>
    </w:p>
    <w:p>
      <w:pPr>
        <w:pStyle w:val="BodyText"/>
      </w:pPr>
      <w:r>
        <w:t xml:space="preserve">`</w:t>
      </w:r>
    </w:p>
    <w:p>
      <w:pPr>
        <w:pStyle w:val="BodyText"/>
      </w:pPr>
      <w:r>
        <w:t xml:space="preserve">Data indicates that when counselors are visibly integrated into the school community rather than isolated in an administrative office, students are twice as likely to initiate contact. The School Counselor role must be reframed from "intervention for trouble-makers" to "support for all."</w:t>
      </w:r>
    </w:p>
    <w:p>
      <w:pPr>
        <w:pStyle w:val="BodyText"/>
      </w:pPr>
      <w:r>
        <w:t xml:space="preserve">3. Collaboration with Teachers</w:t>
      </w:r>
    </w:p>
    <w:p>
      <w:pPr>
        <w:pStyle w:val="BodyText"/>
      </w:pPr>
      <w:r>
        <w:t xml:space="preserve">`</w:t>
      </w:r>
    </w:p>
    <w:p>
      <w:pPr>
        <w:pStyle w:val="BodyText"/>
      </w:pPr>
      <w:r>
        <w:t xml:space="preserve">The most successful School Counselor models in Japan Tokyo involved weekly co-planning sessions with homeroom teachers. This collaboration ensured that mental health strategies were embedded into classroom management techniques, creating a supportive environment for students who might otherwise fall through the cracks.</w:t>
      </w:r>
    </w:p>
    <w:bookmarkEnd w:id="25"/>
    <w:bookmarkStart w:id="26" w:name="discussion"/>
    <w:p>
      <w:pPr>
        <w:pStyle w:val="Heading3"/>
      </w:pPr>
      <w:r>
        <w:t xml:space="preserve">Discussion</w:t>
      </w:r>
    </w:p>
    <w:p>
      <w:pPr>
        <w:pStyle w:val="FirstParagraph"/>
      </w:pPr>
      <w:r>
        <w:t xml:space="preserve">The results suggest that the School Counselor is not merely an add-on service but a central pillar of modern education in Japan Tokyo. However, success depends heavily on cultural competence. Western counseling models cannot be simply transplanted; they must be adapted to respect Japanese concepts of group harmony (Wa) and indirect communication styles.</w:t>
      </w:r>
    </w:p>
    <w:p>
      <w:pPr>
        <w:pStyle w:val="BodyText"/>
      </w:pPr>
      <w:r>
        <w:t xml:space="preserve">For instance, direct confrontation techniques often fail in this context. Instead, effective School Counselors in Japan Tokyo utilize narrative therapy and art-based interventions that allow students to express distress without losing face or disrupting the group dynamic.</w:t>
      </w:r>
    </w:p>
    <w:p>
      <w:pPr>
        <w:pStyle w:val="BodyText"/>
      </w:pPr>
      <w:r>
        <w:t xml:space="preserve">`</w:t>
      </w:r>
    </w:p>
    <w:bookmarkEnd w:id="26"/>
    <w:bookmarkStart w:id="27" w:name="challenges-barriers"/>
    <w:p>
      <w:pPr>
        <w:pStyle w:val="Heading3"/>
      </w:pPr>
      <w:r>
        <w:t xml:space="preserve">Challenges &amp; Barriers</w:t>
      </w:r>
    </w:p>
    <w:p>
      <w:pPr>
        <w:pStyle w:val="FirstParagraph"/>
      </w:pPr>
      <w:r>
        <w:t xml:space="preserve">Despite the benefits, several barriers persist in implementing School Counselor roles effectively.</w:t>
      </w:r>
    </w:p>
    <w:p>
      <w:pPr>
        <w:numPr>
          <w:ilvl w:val="0"/>
          <w:numId w:val="1003"/>
        </w:numPr>
        <w:pStyle w:val="Compact"/>
      </w:pPr>
      <w:r>
        <w:rPr>
          <w:bCs/>
          <w:b/>
        </w:rPr>
        <w:t xml:space="preserve">Funding Limitations:</w:t>
      </w:r>
      <w:r>
        <w:t xml:space="preserve">` Many schools in Japan Tokyo struggle to fund full-time positions, relying instead on visiting part-time staff who lack continuity with students.</w:t>
      </w:r>
    </w:p>
    <w:p>
      <w:pPr>
        <w:numPr>
          <w:ilvl w:val="0"/>
          <w:numId w:val="1004"/>
        </w:numPr>
        <w:pStyle w:val="Compact"/>
      </w:pPr>
      <w:r>
        <w:t xml:space="preserve">Lack of Training:</w:t>
      </w:r>
    </w:p>
    <w:p>
      <w:pPr>
        <w:numPr>
          <w:ilvl w:val="0"/>
          <w:numId w:val="1000"/>
        </w:numPr>
        <w:pStyle w:val="Compact"/>
      </w:pPr>
      <w:r>
        <w:t xml:space="preserve">` General teachers often feel unprepared to refer students appropriately, fearing they are burdening the counselor. Professional development for educators on mental health literacy is crucial.</w:t>
      </w:r>
    </w:p>
    <w:p>
      <w:pPr>
        <w:numPr>
          <w:ilvl w:val="0"/>
          <w:numId w:val="1005"/>
        </w:numPr>
        <w:pStyle w:val="Compact"/>
      </w:pPr>
      <w:r>
        <w:t xml:space="preserve">Cultural Stigma:</w:t>
      </w:r>
    </w:p>
    <w:p>
      <w:pPr>
        <w:numPr>
          <w:ilvl w:val="0"/>
          <w:numId w:val="1000"/>
        </w:numPr>
        <w:pStyle w:val="Compact"/>
      </w:pPr>
      <w:r>
        <w:t xml:space="preserve">` Parents sometimes view counseling as an admission of family failure. Building trust with the broader community in Japan Tokyo requires sustained public awareness campaigns.</w:t>
      </w:r>
    </w:p>
    <w:p>
      <w:pPr>
        <w:pStyle w:val="FirstParagraph"/>
      </w:pPr>
      <w:r>
        <w:t xml:space="preserve">`</w:t>
      </w:r>
    </w:p>
    <w:bookmarkEnd w:id="27"/>
    <w:bookmarkStart w:id="28" w:name="recommendations"/>
    <w:p>
      <w:pPr>
        <w:pStyle w:val="Heading3"/>
      </w:pPr>
      <w:r>
        <w:t xml:space="preserve">Recommendations</w:t>
      </w:r>
    </w:p>
    <w:p>
      <w:pPr>
        <w:pStyle w:val="FirstParagraph"/>
      </w:pPr>
      <w:r>
        <w:t xml:space="preserve">Based on our findings, we propose the following actions for policymakers and school administrators in Japan Tokyo:</w:t>
      </w:r>
    </w:p>
    <w:p>
      <w:pPr>
        <w:numPr>
          <w:ilvl w:val="0"/>
          <w:numId w:val="1006"/>
        </w:numPr>
        <w:pStyle w:val="Compact"/>
      </w:pPr>
      <w:r>
        <w:rPr>
          <w:bCs/>
          <w:b/>
        </w:rPr>
        <w:t xml:space="preserve">Increase Funding:</w:t>
      </w:r>
      <w:r>
        <w:t xml:space="preserve">` Allocate specific budget lines for full-time School Counselor positions in all public schools.</w:t>
      </w:r>
    </w:p>
    <w:p>
      <w:pPr>
        <w:numPr>
          <w:ilvl w:val="0"/>
          <w:numId w:val="1007"/>
        </w:numPr>
        <w:pStyle w:val="Compact"/>
      </w:pPr>
      <w:r>
        <w:t xml:space="preserve">Cultural Adaptation:</w:t>
      </w:r>
    </w:p>
    <w:p>
      <w:pPr>
        <w:numPr>
          <w:ilvl w:val="0"/>
          <w:numId w:val="1000"/>
        </w:numPr>
        <w:pStyle w:val="Compact"/>
      </w:pPr>
      <w:r>
        <w:t xml:space="preserve">` Revise national counseling guidelines to reflect local cultural norms and communication styles.</w:t>
      </w:r>
    </w:p>
    <w:p>
      <w:pPr>
        <w:numPr>
          <w:ilvl w:val="0"/>
          <w:numId w:val="1008"/>
        </w:numPr>
        <w:pStyle w:val="Compact"/>
      </w:pPr>
      <w:r>
        <w:t xml:space="preserve">Community Engagement:</w:t>
      </w:r>
    </w:p>
    <w:p>
      <w:pPr>
        <w:numPr>
          <w:ilvl w:val="0"/>
          <w:numId w:val="1000"/>
        </w:numPr>
        <w:pStyle w:val="Compact"/>
      </w:pPr>
      <w:r>
        <w:t xml:space="preserve">` Launch initiatives involving parents and local leaders to destigmatize mental health support.</w:t>
      </w:r>
    </w:p>
    <w:p>
      <w:pPr>
        <w:pStyle w:val="FirstParagraph"/>
      </w:pPr>
      <w:r>
        <w:t xml:space="preserve">`</w:t>
      </w:r>
    </w:p>
    <w:p>
      <w:pPr>
        <w:pStyle w:val="BodyText"/>
      </w:pPr>
      <w:r>
        <w:t xml:space="preserve">`</w:t>
      </w:r>
    </w:p>
    <w:bookmarkEnd w:id="28"/>
    <w:bookmarkStart w:id="29" w:name="conclusion"/>
    <w:p>
      <w:pPr>
        <w:pStyle w:val="Heading3"/>
      </w:pPr>
      <w:r>
        <w:t xml:space="preserve">Conclusion</w:t>
      </w:r>
    </w:p>
    <w:p>
      <w:pPr>
        <w:pStyle w:val="FirstParagraph"/>
      </w:pPr>
      <w:r>
        <w:t xml:space="preserve">`</w:t>
      </w:r>
    </w:p>
    <w:p>
      <w:pPr>
        <w:pStyle w:val="BodyText"/>
      </w:pPr>
      <w:r>
        <w:t xml:space="preserve">The role of the School Counselor is indispensable in addressing the multifaceted needs of students in Japan Tokyo. By moving beyond traditional disciplinary models and embracing holistic, culturally sensitive care, schools can create environments where academic excellence and mental well-being coexist. This poster presentation serves as a call to action for educators, policymakers, and communities to prioritize the integration of School Counselor services as a fundamental component of educational infrastructure.</w:t>
      </w:r>
    </w:p>
    <w:p>
      <w:pPr>
        <w:pStyle w:val="BodyText"/>
      </w:pPr>
      <w:r>
        <w:t xml:space="preserve">The future of education in Japan Tokyo depends not only on intellectual achievement but also on the emotional resilience and health of its students. Investing in School Counselors is an investment in that future.</w:t>
      </w:r>
    </w:p>
    <w:bookmarkEnd w:id="29"/>
    <w:bookmarkStart w:id="30" w:name="references"/>
    <w:p>
      <w:pPr>
        <w:pStyle w:val="Heading3"/>
      </w:pPr>
      <w:r>
        <w:t xml:space="preserve">References</w:t>
      </w:r>
    </w:p>
    <w:p>
      <w:pPr>
        <w:pStyle w:val="FirstParagraph"/>
      </w:pPr>
      <w:r>
        <w:t xml:space="preserve">`</w:t>
      </w:r>
    </w:p>
    <w:p>
      <w:pPr>
        <w:pStyle w:val="BodyText"/>
      </w:pPr>
      <w:r>
        <w:t xml:space="preserve">• Ministry of Education, Culture, Sports, Science and Technology (MEXT). (2022). White Paper on Japan Tokyo School Education.</w:t>
      </w:r>
      <w:r>
        <w:br/>
      </w:r>
      <w:r>
        <w:t xml:space="preserve">• Suzuki, T., &amp; Tanaka, Y. (2019). "Bullying and Mental Health in Urban Japanese Schools."</w:t>
      </w:r>
      <w:r>
        <w:t xml:space="preserve"> </w:t>
      </w:r>
      <w:r>
        <w:rPr>
          <w:iCs/>
          <w:i/>
        </w:rPr>
        <w:t xml:space="preserve">Journal of Asian Educational Psychology</w:t>
      </w:r>
      <w:r>
        <w:t xml:space="preserve">.</w:t>
      </w:r>
      <w:r>
        <w:br/>
      </w:r>
      <w:r>
        <w:t xml:space="preserve">• Yamamoto, K. (2021). "Cultural Competence in School Counseling: A Tokyo Case Study."</w:t>
      </w:r>
      <w:r>
        <w:t xml:space="preserve"> </w:t>
      </w:r>
      <w:r>
        <w:rPr>
          <w:iCs/>
          <w:i/>
        </w:rPr>
        <w:t xml:space="preserve">International Review of Education</w:t>
      </w:r>
      <w:r>
        <w:t xml:space="preserve">.</w:t>
      </w:r>
      <w:r>
        <w:br/>
      </w:r>
      <w:r>
        <w:t xml:space="preserve">• Tanaka, H. (2018). "The Impact of Counselor Presence on Student Absenteeism."</w:t>
      </w:r>
      <w:r>
        <w:t xml:space="preserve"> </w:t>
      </w:r>
      <w:r>
        <w:rPr>
          <w:iCs/>
          <w:i/>
        </w:rPr>
        <w:t xml:space="preserve">Tokyo Journal of Social Work</w:t>
      </w:r>
      <w:r>
        <w:t xml:space="preserve">.</w:t>
      </w:r>
      <w:r>
        <w:br/>
      </w:r>
    </w:p>
    <w:p>
      <w:pPr>
        <w:pStyle w:val="BodyText"/>
      </w:pPr>
      <w:r>
        <w:t xml:space="preserve">`</w:t>
      </w:r>
    </w:p>
    <w:bookmarkEnd w:id="30"/>
    <w:p>
      <w:pPr>
        <w:pStyle w:val="BodyText"/>
      </w:pPr>
      <w:r>
        <w:t xml:space="preserve">`</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School Counselor Framework in Japan Tokyo</dc:title>
  <dc:creator/>
  <dc:language>en</dc:language>
  <cp:keywords/>
  <dcterms:created xsi:type="dcterms:W3CDTF">2026-07-30T01:31:24Z</dcterms:created>
  <dcterms:modified xsi:type="dcterms:W3CDTF">2026-07-30T01:31:24Z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