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0" w:name="the-digital-engine-of-the-east"/>
    <w:p>
      <w:pPr>
        <w:pStyle w:val="Heading1"/>
      </w:pPr>
      <w:r>
        <w:t xml:space="preserve">The Digital Engine of the East</w:t>
      </w:r>
    </w:p>
    <w:p>
      <w:pPr>
        <w:pStyle w:val="FirstParagraph"/>
      </w:pPr>
      <w:r>
        <w:t xml:space="preserve">A Comprehensive Analysis of Software Engineering Practices and Innovations in China Shanghai</w:t>
      </w:r>
    </w:p>
    <w:p>
      <w:pPr>
        <w:pStyle w:val="BodyText"/>
      </w:pPr>
      <w:r>
        <w:t xml:space="preserve">Presented at the Global Tech Summit 2024</w:t>
      </w:r>
    </w:p>
    <w:bookmarkEnd w:id="20"/>
    <w:bookmarkStart w:id="21" w:name="abstract"/>
    <w:p>
      <w:pPr>
        <w:pStyle w:val="Heading3"/>
      </w:pPr>
      <w:r>
        <w:t xml:space="preserve">Abstract</w:t>
      </w:r>
    </w:p>
    <w:p>
      <w:pPr>
        <w:pStyle w:val="FirstParagraph"/>
      </w:pPr>
      <w:r>
        <w:t xml:space="preserve">This poster presentation explores the transformative role of Software Engineering within the dynamic ecosystem of China Shanghai. As a global hub for technology, finance, and innovation, Shanghai serves as a critical case study for understanding modern software development lifecycles (SDLC) in high-density urban environments. We examine how local constraints, rapid iteration cycles influenced by consumer demand in the Asia-Pacific region have shaped unique engineering methodologies that diverge from traditional Western models. By analyzing key projects in fintech and e-commerce infrastructure, this study highlights the importance of agility, scalability, and state-integrated digital policies in shaping the future of Software Engineer roles across major metropolitan areas.</w:t>
      </w:r>
    </w:p>
    <w:bookmarkEnd w:id="21"/>
    <w:bookmarkStart w:id="22" w:name="X40c53afcff4c49da5d02fca6e6ad0229c4bdd36"/>
    <w:p>
      <w:pPr>
        <w:pStyle w:val="Heading2"/>
      </w:pPr>
      <w:r>
        <w:t xml:space="preserve">I. Introduction: Shanghai as a Tech Catalyst</w:t>
      </w:r>
    </w:p>
    <w:p>
      <w:pPr>
        <w:pStyle w:val="FirstParagraph"/>
      </w:pPr>
      <w:r>
        <w:t xml:space="preserve">The city of China Shanghai has established itself not merely as a financial capital but as the "Silicon Valley of the East." For any academic or professional inquiry into modern Software Engineering, understanding this specific geographic context is paramount. The software developed here must support millions of concurrent users, integrate seamlessly with complex governmental digital infrastructure (such as the 'Smart City' initiatives), and compete in one of the fastest-moving consumer markets globally.</w:t>
      </w:r>
    </w:p>
    <w:p>
      <w:pPr>
        <w:pStyle w:val="BodyText"/>
      </w:pPr>
      <w:r>
        <w:t xml:space="preserve">The role of a Software Engineer in China Shanghai is distinctively characterized by high-pressure delivery timelines and deep integration with hardware ecosystems. Unlike many Western counterparts who may focus primarily on software abstraction, engineers here often navigate a blended landscape where backend logic, frontend user experience (UX), and IoT connectivity are indistinguishable. This poster outlines the specific skill sets required to thrive in this environment.</w:t>
      </w:r>
    </w:p>
    <w:bookmarkEnd w:id="22"/>
    <w:bookmarkStart w:id="25" w:name="X5ecbbd8e17c21931484ac7e59151fe9094eef94"/>
    <w:p>
      <w:pPr>
        <w:pStyle w:val="Heading2"/>
      </w:pPr>
      <w:r>
        <w:t xml:space="preserve">II. Core Themes in Shanghai's Software Landscape</w:t>
      </w:r>
    </w:p>
    <w:p>
      <w:pPr>
        <w:pStyle w:val="FirstParagraph"/>
      </w:pPr>
      <w:r>
        <w:rPr>
          <w:bCs/>
          <w:b/>
        </w:rPr>
        <w:t xml:space="preserve">The Speed of Iteration:</w:t>
      </w:r>
      <w:r>
        <w:t xml:space="preserve">In the context of China Shanghai, the "Move Fast and Break Things" mantra has evolved into "Move Fast and Fix It Immediately." The competitive landscape among local tech giants necessitates continuous deployment pipelines that can handle hundreds of releases per week. For a Software Engineer, this means mastery over automated testing frameworks is not optional; it is existential.</w:t>
      </w:r>
    </w:p>
    <w:bookmarkStart w:id="23" w:name="Xf00d604bb221e47f9c844a2c6b994371d9d3da1"/>
    <w:p>
      <w:pPr>
        <w:pStyle w:val="Heading3"/>
      </w:pPr>
      <w:r>
        <w:t xml:space="preserve">A. Agile Adaptation vs. Traditional Waterfall</w:t>
      </w:r>
    </w:p>
    <w:p>
      <w:pPr>
        <w:pStyle w:val="FirstParagraph"/>
      </w:pPr>
      <w:r>
        <w:t xml:space="preserve">While the world broadly adopted Agile methodologies, the implementation in China Shanghai differs significantly due to market velocity and cultural factors related to collective responsibility and rapid consensus. Software Engineers in Shanghai frequently employ a hybrid model where sprints are compressed into days rather than weeks. This requires a high degree of communication efficiency and robust documentation practices that can be updated dynamically without slowing down development.</w:t>
      </w:r>
    </w:p>
    <w:bookmarkEnd w:id="23"/>
    <w:bookmarkStart w:id="24" w:name="b.-the-super-app-ecosystem"/>
    <w:p>
      <w:pPr>
        <w:pStyle w:val="Heading3"/>
      </w:pPr>
      <w:r>
        <w:t xml:space="preserve">B. The Super-App Ecosystem</w:t>
      </w:r>
    </w:p>
    <w:p>
      <w:pPr>
        <w:pStyle w:val="FirstParagraph"/>
      </w:pPr>
      <w:r>
        <w:t xml:space="preserve">A defining feature of software engineering in this region is the "Super-App" architecture. Platforms like WeChat or Alipay (which have massive user bases in Shanghai) require Software Engineers to build modular, scalable microservices that can handle diverse functions—from messaging to banking—within a single interface. This poses unique challenges regarding data privacy, security compliance, and performance optimization under extreme load.</w:t>
      </w:r>
    </w:p>
    <w:bookmarkEnd w:id="24"/>
    <w:bookmarkEnd w:id="25"/>
    <w:bookmarkStart w:id="26" w:name="iii.-technical-challenges-and-solutions"/>
    <w:p>
      <w:pPr>
        <w:pStyle w:val="Heading2"/>
      </w:pPr>
      <w:r>
        <w:t xml:space="preserve">III. Technical Challenges and Solutions</w:t>
      </w:r>
    </w:p>
    <w:p>
      <w:pPr>
        <w:pStyle w:val="FirstParagraph"/>
      </w:pPr>
      <w:r>
        <w:t xml:space="preserve">To illustrate the practical application of Software Engineering principles in China Shanghai, we present a case study focusing on Fintech Integration.</w:t>
      </w:r>
    </w:p>
    <w:p>
      <w:pPr>
        <w:numPr>
          <w:ilvl w:val="0"/>
          <w:numId w:val="1001"/>
        </w:numPr>
        <w:pStyle w:val="Compact"/>
      </w:pPr>
      <w:r>
        <w:rPr>
          <w:bCs/>
          <w:b/>
        </w:rPr>
        <w:t xml:space="preserve">Data Sovereignty:</w:t>
      </w:r>
      <w:r>
        <w:t xml:space="preserve"> </w:t>
      </w:r>
      <w:r>
        <w:t xml:space="preserve">Engineers must design architectures that comply with China's Cybersecurity Law and Data Security Law. This involves localizing data storage within the region while maintaining global interoperability for multinational corporations based in Shanghai.</w:t>
      </w:r>
    </w:p>
    <w:p>
      <w:pPr>
        <w:numPr>
          <w:ilvl w:val="0"/>
          <w:numId w:val="1001"/>
        </w:numPr>
        <w:pStyle w:val="Compact"/>
      </w:pPr>
      <w:r>
        <w:rPr>
          <w:bCs/>
          <w:b/>
        </w:rPr>
        <w:t xml:space="preserve">Cross-Platform Compatibility:</w:t>
      </w:r>
      <w:r>
        <w:t xml:space="preserve"> </w:t>
      </w:r>
      <w:r>
        <w:t xml:space="preserve">With a heavy reliance on mobile-first usage, Software Engineers prioritize responsive web design and native Android/iOS development that converges into unified experiences. The use of Flutter or React Native is prevalent to ensure code reusability across platforms.</w:t>
      </w:r>
    </w:p>
    <w:p>
      <w:pPr>
        <w:numPr>
          <w:ilvl w:val="0"/>
          <w:numId w:val="1001"/>
        </w:numPr>
        <w:pStyle w:val="Compact"/>
      </w:pPr>
      <w:r>
        <w:rPr>
          <w:bCs/>
          <w:b/>
        </w:rPr>
        <w:t xml:space="preserve">AI Integration:</w:t>
      </w:r>
      <w:r>
        <w:t xml:space="preserve"> </w:t>
      </w:r>
      <w:r>
        <w:t xml:space="preserve">Shanghai is a leader in AI adoption. Modern Software Engineer roles increasingly require proficiency in integrating Large Language Models (LLMs) and computer vision APIs into everyday applications, moving beyond simple CRUD operations to intelligent automation.</w:t>
      </w:r>
    </w:p>
    <w:bookmarkEnd w:id="26"/>
    <w:bookmarkStart w:id="27" w:name="iv.-conclusion-and-future-outlook"/>
    <w:p>
      <w:pPr>
        <w:pStyle w:val="Heading2"/>
      </w:pPr>
      <w:r>
        <w:t xml:space="preserve">IV. Conclusion and Future Outlook</w:t>
      </w:r>
    </w:p>
    <w:p>
      <w:pPr>
        <w:pStyle w:val="FirstParagraph"/>
      </w:pPr>
      <w:r>
        <w:t xml:space="preserve">The landscape of Software Engineering in China Shanghai is a testament to the power of localized innovation driven by global technology standards. For academic institutions and professional bodies, recognizing the nuances of this region is essential for fostering true global collaboration.</w:t>
      </w:r>
    </w:p>
    <w:p>
      <w:pPr>
        <w:pStyle w:val="BodyText"/>
      </w:pPr>
      <w:r>
        <w:t xml:space="preserve">The future points toward greater integration of quantum computing readiness, green software engineering practices (to meet carbon neutrality goals), and deeper AI-driven development tools. Software Engineers who master these specific regional demands will be pivotal in shaping not just the Chinese digital economy, but the global tech standard itself. We conclude that the Shanghai model offers valuable lessons in speed, scalability, and user-centric design that are increasingly relevant to software projects worldwide.</w:t>
      </w:r>
    </w:p>
    <w:bookmarkEnd w:id="27"/>
    <w:bookmarkStart w:id="28" w:name="v.-key-takeaways-for-practitioners"/>
    <w:p>
      <w:pPr>
        <w:pStyle w:val="Heading3"/>
      </w:pPr>
      <w:r>
        <w:t xml:space="preserve">V. Key Takeaways for Practitioners</w:t>
      </w:r>
    </w:p>
    <w:p>
      <w:pPr>
        <w:pStyle w:val="FirstParagraph"/>
      </w:pPr>
      <w:r>
        <w:t xml:space="preserve">1. Embrace Hyper-Agility: Standard sprints must be adapted for real-time feedback loops.</w:t>
      </w:r>
      <w:r>
        <w:br/>
      </w:r>
      <w:r>
        <w:t xml:space="preserve">2. Prioritize Security by Design: Compliance with local regulations is a core engineering requirement.</w:t>
      </w:r>
      <w:r>
        <w:br/>
      </w:r>
      <w:r>
        <w:t xml:space="preserve">3. Focus on Scalability: Architecture must support massive user concurrency from day one.</w:t>
      </w:r>
    </w:p>
    <w:p>
      <w:pPr>
        <w:pStyle w:val="BodyText"/>
      </w:pPr>
      <w:r>
        <w:rPr>
          <w:iCs/>
          <w:i/>
        </w:rPr>
        <w:t xml:space="preserve">Contact for further details regarding this Poster Presentation academic research.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Software Engineering in China Shanghai</dc:title>
  <dc:creator/>
  <dc:language>en</dc:language>
  <cp:keywords/>
  <dcterms:created xsi:type="dcterms:W3CDTF">2026-07-29T16:49:30Z</dcterms:created>
  <dcterms:modified xsi:type="dcterms:W3CDTF">2026-07-29T16:49:30Z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