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the</w:t>
      </w:r>
      <w:r>
        <w:t xml:space="preserve"> </w:t>
      </w:r>
      <w:r>
        <w:t xml:space="preserve">Digital</w:t>
      </w:r>
      <w:r>
        <w:t xml:space="preserve"> </w:t>
      </w:r>
      <w:r>
        <w:t xml:space="preserve">Economy</w:t>
      </w:r>
      <w:r>
        <w:t xml:space="preserve"> </w:t>
      </w:r>
      <w:r>
        <w:t xml:space="preserve">of</w:t>
      </w:r>
      <w:r>
        <w:t xml:space="preserve"> </w:t>
      </w:r>
      <w:r>
        <w:t xml:space="preserve">Ghana</w:t>
      </w:r>
      <w:r>
        <w:t xml:space="preserve"> </w:t>
      </w:r>
      <w:r>
        <w:t xml:space="preserve">Accra</w:t>
      </w:r>
    </w:p>
    <w:bookmarkStart w:id="20" w:name="X900dfa2b70202c6f87c9d6237b644ca09532e7c"/>
    <w:p>
      <w:pPr>
        <w:pStyle w:val="Heading1"/>
      </w:pPr>
      <w:r>
        <w:t xml:space="preserve">The Evolving Role of the Software Engineer in the Digital Economy of Ghana Accra</w:t>
      </w:r>
    </w:p>
    <w:p>
      <w:pPr>
        <w:pStyle w:val="FirstParagraph"/>
      </w:pPr>
      <w:r>
        <w:t xml:space="preserve">A Poster Presentation Academic Document Analyzing Technical Innovation, Local Adaptation, and Socio-Economic Impact</w:t>
      </w:r>
    </w:p>
    <w:p>
      <w:pPr>
        <w:pStyle w:val="BodyText"/>
      </w:pPr>
      <w:r>
        <w:rPr>
          <w:bCs/>
          <w:b/>
        </w:rPr>
        <w:t xml:space="preserve">Presentation Region:</w:t>
      </w:r>
      <w:r>
        <w:t xml:space="preserve"> </w:t>
      </w:r>
      <w:r>
        <w:t xml:space="preserve">Greater Accra Region, Ghana</w:t>
      </w:r>
    </w:p>
    <w:bookmarkEnd w:id="20"/>
    <w:bookmarkStart w:id="22" w:name="introduction"/>
    <w:bookmarkStart w:id="21" w:name="introduction-and-contextual-framework"/>
    <w:p>
      <w:pPr>
        <w:pStyle w:val="Heading2"/>
      </w:pPr>
      <w:r>
        <w:t xml:space="preserve">Introduction and Contextual Framework</w:t>
      </w:r>
    </w:p>
    <w:p>
      <w:pPr>
        <w:pStyle w:val="FirstParagraph"/>
      </w:pPr>
      <w:r>
        <w:rPr>
          <w:iCs/>
          <w:i/>
        </w:rPr>
        <w:t xml:space="preserve">The rapid urbanization of Accra has created a unique ecosystem for technological innovation, bridging traditional practices with modern digital solutions.</w:t>
      </w:r>
    </w:p>
    <w:p>
      <w:pPr>
        <w:pStyle w:val="BodyText"/>
      </w:pPr>
      <w:r>
        <w:t xml:space="preserve">The landscape of software engineering in Ghana has undergone a seismic shift over the past decade. Historically viewed as an imported service sector, software development is now recognized as a critical pillar of Ghana’s national development agenda. This poster presentation focuses specifically on the dynamic environment within Accra, the capital city and commercial hub of Ghana. As Accra transitions into a regional tech hub for West Africa, the role of the</w:t>
      </w:r>
      <w:r>
        <w:t xml:space="preserve"> </w:t>
      </w:r>
      <w:r>
        <w:rPr>
          <w:bCs/>
          <w:b/>
        </w:rPr>
        <w:t xml:space="preserve">Software Engineer</w:t>
      </w:r>
      <w:r>
        <w:t xml:space="preserve"> </w:t>
      </w:r>
      <w:r>
        <w:t xml:space="preserve">has evolved from merely writing code to becoming a key agent of socio-economic transformation.</w:t>
      </w:r>
    </w:p>
    <w:p>
      <w:pPr>
        <w:pStyle w:val="BodyText"/>
      </w:pPr>
      <w:r>
        <w:t xml:space="preserve">This document explores how software engineers in Accra are not just adopting global standards but are adapting them to fit local realities. The focus is on understanding how these professionals navigate the unique constraints and opportunities presented by the Accra ecosystem, including mobile-first adoption, fintech integration, and public sector digitalization.</w:t>
      </w:r>
    </w:p>
    <w:bookmarkEnd w:id="21"/>
    <w:bookmarkEnd w:id="22"/>
    <w:bookmarkStart w:id="24" w:name="role"/>
    <w:bookmarkStart w:id="23" w:name="X6e8896fce3a4fb81fd99a12ff077d8bf65275dc"/>
    <w:p>
      <w:pPr>
        <w:pStyle w:val="Heading2"/>
      </w:pPr>
      <w:r>
        <w:t xml:space="preserve">The Multifaceted Role of the Software Engineer</w:t>
      </w:r>
    </w:p>
    <w:p>
      <w:pPr>
        <w:pStyle w:val="FirstParagraph"/>
      </w:pPr>
      <w:r>
        <w:t xml:space="preserve">In Accra, the definition of a software engineer is expanding. While technical proficiency in languages such as Python, JavaScript, and Java remains fundamental, the modern engineer must possess a deep understanding of local user behaviors. The primary challenge for a</w:t>
      </w:r>
      <w:r>
        <w:t xml:space="preserve"> </w:t>
      </w:r>
      <w:r>
        <w:rPr>
          <w:bCs/>
          <w:b/>
        </w:rPr>
        <w:t xml:space="preserve">Software Engineer</w:t>
      </w:r>
      <w:r>
        <w:t xml:space="preserve"> </w:t>
      </w:r>
      <w:r>
        <w:t xml:space="preserve">in this region is designing for high-latency environments and low-data consumption scenarios.</w:t>
      </w:r>
    </w:p>
    <w:p>
      <w:pPr>
        <w:numPr>
          <w:ilvl w:val="0"/>
          <w:numId w:val="1001"/>
        </w:numPr>
        <w:pStyle w:val="Compact"/>
      </w:pPr>
      <w:r>
        <w:rPr>
          <w:bCs/>
          <w:b/>
        </w:rPr>
        <w:t xml:space="preserve">Tech Adaptation:</w:t>
      </w:r>
      <w:r>
        <w:t xml:space="preserve"> </w:t>
      </w:r>
      <w:r>
        <w:t xml:space="preserve">Engineers are tasked with optimizing applications to run efficiently on lower-end smartphones, which dominate the market in Accra. This requires advanced optimization skills that differ significantly from engineering in developed markets where high-end devices are ubiquitous.</w:t>
      </w:r>
    </w:p>
    <w:p>
      <w:pPr>
        <w:numPr>
          <w:ilvl w:val="0"/>
          <w:numId w:val="1001"/>
        </w:numPr>
        <w:pStyle w:val="Compact"/>
      </w:pPr>
      <w:r>
        <w:rPr>
          <w:bCs/>
          <w:b/>
        </w:rPr>
        <w:t xml:space="preserve">Fintech Integration:</w:t>
      </w:r>
      <w:r>
        <w:t xml:space="preserve"> </w:t>
      </w:r>
      <w:r>
        <w:t xml:space="preserve">With Ghana leading in mobile money adoption, software engineers are deeply embedded in the financial sector. They build secure APIs and bridges between traditional banking systems and mobile money platforms like MTN Mobile Money and Telecel Cash, ensuring seamless transactions for millions of Ghanaians.</w:t>
      </w:r>
    </w:p>
    <w:p>
      <w:pPr>
        <w:numPr>
          <w:ilvl w:val="0"/>
          <w:numId w:val="1001"/>
        </w:numPr>
        <w:pStyle w:val="Compact"/>
      </w:pPr>
      <w:r>
        <w:rPr>
          <w:bCs/>
          <w:b/>
        </w:rPr>
        <w:t xml:space="preserve">Cultural Sensitivity:</w:t>
      </w:r>
      <w:r>
        <w:t xml:space="preserve"> </w:t>
      </w:r>
      <w:r>
        <w:t xml:space="preserve">Beyond code, these professionals must understand the cultural nuances of Accra’s diverse population. This includes designing user interfaces that are intuitive for non-technical users and supporting multi-language interactions where necessary.</w:t>
      </w:r>
    </w:p>
    <w:bookmarkEnd w:id="23"/>
    <w:bookmarkEnd w:id="24"/>
    <w:bookmarkStart w:id="26" w:name="challenges"/>
    <w:bookmarkStart w:id="25" w:name="navigating-the-accra-ecosystem"/>
    <w:p>
      <w:pPr>
        <w:pStyle w:val="Heading2"/>
      </w:pPr>
      <w:r>
        <w:t xml:space="preserve">Navigating the Accra Ecosystem</w:t>
      </w:r>
    </w:p>
    <w:p>
      <w:pPr>
        <w:pStyle w:val="FirstParagraph"/>
      </w:pPr>
      <w:r>
        <w:t xml:space="preserve">The journey of a software engineer in Ghana is not without significant hurdles. The infrastructure in Accra presents specific technical challenges that require innovative problem-solving approaches.</w:t>
      </w:r>
    </w:p>
    <w:p>
      <w:pPr>
        <w:pStyle w:val="BodyText"/>
      </w:pPr>
      <w:r>
        <w:rPr>
          <w:bCs/>
          <w:b/>
        </w:rPr>
        <w:t xml:space="preserve">Infrastructure Constraints:</w:t>
      </w:r>
      <w:r>
        <w:br/>
      </w:r>
      <w:r>
        <w:t xml:space="preserve">While internet penetration is growing, power stability remains a variable factor. Software engineers must design fault-tolerant systems that can handle intermittent connectivity and power fluctuations without data loss or significant downtime. This often involves implementing offline-first architectures and robust caching mechanisms.</w:t>
      </w:r>
    </w:p>
    <w:p>
      <w:pPr>
        <w:pStyle w:val="BodyText"/>
      </w:pPr>
      <w:r>
        <w:rPr>
          <w:bCs/>
          <w:b/>
        </w:rPr>
        <w:t xml:space="preserve">Talent Development:</w:t>
      </w:r>
      <w:r>
        <w:br/>
      </w:r>
      <w:r>
        <w:t xml:space="preserve">There is a high demand for senior-level expertise in Accra, creating a competitive labor market. Junior developers often face a steep learning curve due to the gap between academic curriculum and industry requirements. Consequently, software engineers frequently take on mentorship roles, participating in bootcamps and community meetups at hubs like the Ghana Technology Academy or local co-working spaces in East Legon and Osu.</w:t>
      </w:r>
    </w:p>
    <w:bookmarkEnd w:id="25"/>
    <w:bookmarkEnd w:id="26"/>
    <w:bookmarkStart w:id="28" w:name="innovation"/>
    <w:bookmarkStart w:id="27" w:name="hubs-of-innovation-in-greater-accra"/>
    <w:p>
      <w:pPr>
        <w:pStyle w:val="Heading2"/>
      </w:pPr>
      <w:r>
        <w:t xml:space="preserve">Hubs of Innovation in Greater Accra</w:t>
      </w:r>
    </w:p>
    <w:p>
      <w:pPr>
        <w:pStyle w:val="FirstParagraph"/>
      </w:pPr>
      <w:r>
        <w:t xml:space="preserve">The geographic concentration of tech talent in Accra has given rise to a vibrant ecosystem. Areas such as the Osu Oxford Street, East Legon, and the emerging tech zones around the University of Ghana (Legon) serve as incubators for new ideas. These hubs facilitate collaboration between</w:t>
      </w:r>
      <w:r>
        <w:t xml:space="preserve"> </w:t>
      </w:r>
      <w:r>
        <w:rPr>
          <w:bCs/>
          <w:b/>
        </w:rPr>
        <w:t xml:space="preserve">Software Engineers</w:t>
      </w:r>
      <w:r>
        <w:t xml:space="preserve">, entrepreneurs, investors, and government officials.</w:t>
      </w:r>
    </w:p>
    <w:p>
      <w:pPr>
        <w:pStyle w:val="BodyText"/>
      </w:pPr>
      <w:r>
        <w:t xml:space="preserve">Pitch events in Accra often showcase solutions to local problems: traffic management systems to alleviate congestion on the N1 Highway; agritech platforms connecting farmers in the Volta Region to markets in Accra; and health-tech apps improving rural healthcare access. For a software engineer working in this ecosystem, participation is not just about coding but about community building and entrepreneurial spirit.</w:t>
      </w:r>
    </w:p>
    <w:bookmarkEnd w:id="27"/>
    <w:bookmarkEnd w:id="28"/>
    <w:bookmarkStart w:id="30" w:name="future"/>
    <w:bookmarkStart w:id="29" w:name="X33e35066042066346c9996a6e383fac82bfda6e"/>
    <w:p>
      <w:pPr>
        <w:pStyle w:val="Heading2"/>
      </w:pPr>
      <w:r>
        <w:t xml:space="preserve">Future Directions and Strategic Recommendations</w:t>
      </w:r>
    </w:p>
    <w:p>
      <w:pPr>
        <w:pStyle w:val="FirstParagraph"/>
      </w:pPr>
      <w:r>
        <w:t xml:space="preserve">To sustain the growth of the software engineering profession in Accra, strategic interventions are required. The following recommendations are proposed for stakeholders in the Ghanaian tech community:</w:t>
      </w:r>
    </w:p>
    <w:p>
      <w:pPr>
        <w:numPr>
          <w:ilvl w:val="0"/>
          <w:numId w:val="1002"/>
        </w:numPr>
        <w:pStyle w:val="Compact"/>
      </w:pPr>
      <w:r>
        <w:rPr>
          <w:bCs/>
          <w:b/>
        </w:rPr>
        <w:t xml:space="preserve">Educational Reform:</w:t>
      </w:r>
      <w:r>
        <w:t xml:space="preserve"> </w:t>
      </w:r>
      <w:r>
        <w:t xml:space="preserve">Curricula in Ghanaian universities must be updated to reflect current industry standards, focusing on cloud computing, cybersecurity, and AI/ML applications relevant to local challenges.</w:t>
      </w:r>
    </w:p>
    <w:p>
      <w:pPr>
        <w:numPr>
          <w:ilvl w:val="0"/>
          <w:numId w:val="1002"/>
        </w:numPr>
        <w:pStyle w:val="Compact"/>
      </w:pPr>
      <w:r>
        <w:rPr>
          <w:bCs/>
          <w:b/>
        </w:rPr>
        <w:t xml:space="preserve">P政策支持 (Policy Support):</w:t>
      </w:r>
      <w:r>
        <w:t xml:space="preserve"> </w:t>
      </w:r>
      <w:r>
        <w:t xml:space="preserve">The government should continue to incentivize tech exports from Accra through tax holidays and grants for startups that solve local problems using software engineering principles.</w:t>
      </w:r>
    </w:p>
    <w:p>
      <w:pPr>
        <w:numPr>
          <w:ilvl w:val="0"/>
          <w:numId w:val="1002"/>
        </w:numPr>
        <w:pStyle w:val="Compact"/>
      </w:pPr>
      <w:r>
        <w:rPr>
          <w:bCs/>
          <w:b/>
        </w:rPr>
        <w:t xml:space="preserve">Inclusion:</w:t>
      </w:r>
      <w:r>
        <w:t xml:space="preserve"> </w:t>
      </w:r>
      <w:r>
        <w:t xml:space="preserve">Efforts must be intensified to include women and rural youth in the software engineering pipeline. Programs targeting girls' education in STEM subjects are crucial for long-term sustainability.</w:t>
      </w:r>
    </w:p>
    <w:bookmarkEnd w:id="29"/>
    <w:bookmarkEnd w:id="30"/>
    <w:bookmarkStart w:id="31" w:name="conclusion"/>
    <w:p>
      <w:pPr>
        <w:pStyle w:val="Heading2"/>
      </w:pPr>
      <w:r>
        <w:t xml:space="preserve">Conclusion</w:t>
      </w:r>
    </w:p>
    <w:p>
      <w:pPr>
        <w:pStyle w:val="FirstParagraph"/>
      </w:pPr>
      <w:r>
        <w:t xml:space="preserve">The narrative of the software engineer in Ghana is one of resilience, innovation, and adaptation. In Accra, these professionals are doing more than building applications; they are constructing the digital infrastructure that will support Ghana’s future economic growth. By addressing local challenges with global-standard engineering practices,</w:t>
      </w:r>
      <w:r>
        <w:t xml:space="preserve"> </w:t>
      </w:r>
      <w:r>
        <w:rPr>
          <w:bCs/>
          <w:b/>
        </w:rPr>
        <w:t xml:space="preserve">Software Engineers</w:t>
      </w:r>
      <w:r>
        <w:t xml:space="preserve"> </w:t>
      </w:r>
      <w:r>
        <w:t xml:space="preserve">in</w:t>
      </w:r>
      <w:r>
        <w:t xml:space="preserve"> </w:t>
      </w:r>
      <w:r>
        <w:rPr>
          <w:bCs/>
          <w:b/>
        </w:rPr>
        <w:t xml:space="preserve">Ghana Accra</w:t>
      </w:r>
      <w:r>
        <w:t xml:space="preserve"> </w:t>
      </w:r>
      <w:r>
        <w:t xml:space="preserve">are proving that technology can be a powerful equalizer and a driver of prosperity.</w:t>
      </w:r>
    </w:p>
    <w:p>
      <w:pPr>
        <w:pStyle w:val="BodyText"/>
      </w:pPr>
      <w:r>
        <w:t xml:space="preserve">This poster presentation serves as an academic acknowledgment of their critical role. As the digital economy expands, the synergy between technical expertise and local contextual knowledge will remain the defining characteristic of successful software engineering endeavors in this vibrant West African capital.</w:t>
      </w:r>
    </w:p>
    <w:bookmarkEnd w:id="31"/>
    <w:p>
      <w:pPr>
        <w:pStyle w:val="BodyText"/>
      </w:pPr>
      <w:r>
        <w:t xml:space="preserve">© 2023 Academic Poster Presentation Series | Focus Region: Greater Accra, Ghana</w:t>
      </w:r>
    </w:p>
    <w:p>
      <w:pPr>
        <w:pStyle w:val="BodyText"/>
      </w:pPr>
      <w:r>
        <w:rPr>
          <w:iCs/>
          <w:i/>
        </w:rPr>
        <w:t xml:space="preserve">Contact for inquiries regarding this study on Software Engineering in Accra.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Software Engineer in the Digital Economy of Ghana Accra</dc:title>
  <dc:creator/>
  <dc:language>en</dc:language>
  <cp:keywords/>
  <dcterms:created xsi:type="dcterms:W3CDTF">2026-07-29T04:57:45Z</dcterms:created>
  <dcterms:modified xsi:type="dcterms:W3CDTF">2026-07-29T04:57:45Z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