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Software</w:t>
      </w:r>
      <w:r>
        <w:t xml:space="preserve"> </w:t>
      </w:r>
      <w:r>
        <w:t xml:space="preserve">Engineering</w:t>
      </w:r>
      <w:r>
        <w:t xml:space="preserve"> </w:t>
      </w:r>
      <w:r>
        <w:t xml:space="preserve">in</w:t>
      </w:r>
      <w:r>
        <w:t xml:space="preserve"> </w:t>
      </w:r>
      <w:r>
        <w:t xml:space="preserve">Kenya</w:t>
      </w:r>
    </w:p>
    <w:bookmarkStart w:id="21" w:name="X83cca5ae3967b8bc5ba51223f4f21e0d011c685"/>
    <w:p>
      <w:pPr>
        <w:pStyle w:val="Heading1"/>
      </w:pPr>
      <w:r>
        <w:t xml:space="preserve">Bridging the Digital Divide: The Evolving Role of Software Engineers in Kenya Nairobi’s Tech Ecosystem</w:t>
      </w:r>
    </w:p>
    <w:bookmarkStart w:id="20" w:name="Xbef531384d7afbb041ea3baee278c91b2ce5ccc"/>
    <w:p>
      <w:pPr>
        <w:pStyle w:val="Heading2"/>
      </w:pPr>
      <w:r>
        <w:t xml:space="preserve">A Poster Presentation academic Analysis of Localized Innovation and Global Competitiveness</w:t>
      </w:r>
    </w:p>
    <w:p>
      <w:pPr>
        <w:pStyle w:val="FirstParagraph"/>
      </w:pPr>
      <w:r>
        <w:t xml:space="preserve">Presented at the East Africa Tech Summit | Nairobi, Kenya</w:t>
      </w:r>
      <w:r>
        <w:br/>
      </w:r>
      <w:r>
        <w:t xml:space="preserve">Date: October 2023</w:t>
      </w:r>
    </w:p>
    <w:bookmarkEnd w:id="20"/>
    <w:bookmarkEnd w:id="21"/>
    <w:bookmarkStart w:id="22" w:name="introduction-and-context"/>
    <w:p>
      <w:pPr>
        <w:pStyle w:val="Heading3"/>
      </w:pPr>
      <w:r>
        <w:t xml:space="preserve">1. Introduction and Context</w:t>
      </w:r>
    </w:p>
    <w:p>
      <w:pPr>
        <w:pStyle w:val="FirstParagraph"/>
      </w:pPr>
      <w:r>
        <w:t xml:space="preserve">The rapid digitalization of economies worldwide has placed Software Engineers at the forefront of technological advancement. This Poster Presentation academic exploration focuses specifically on the unique dynamics within Kenya Nairobi, a city increasingly recognized as a global tech hub often referred to as "Silicon Savannah." Unlike traditional engineering roles in developed nations, Software Engineers in this region must navigate distinct infrastructural challenges and cultural imperatives.</w:t>
      </w:r>
    </w:p>
    <w:p>
      <w:pPr>
        <w:pStyle w:val="BodyText"/>
      </w:pPr>
      <w:r>
        <w:t xml:space="preserve">The primary objective of this study is to analyze how local talent pools are leveraging agile methodologies and open-source solutions to address indigenous problems while maintaining global standards. By focusing on Kenya Nairobi, we highlight a microcosm of the broader African tech revolution, demonstrating that localized software engineering is not merely about code execution but about societal transformation.</w:t>
      </w:r>
    </w:p>
    <w:bookmarkEnd w:id="22"/>
    <w:bookmarkStart w:id="23" w:name="problem-statement"/>
    <w:p>
      <w:pPr>
        <w:pStyle w:val="Heading3"/>
      </w:pPr>
      <w:r>
        <w:t xml:space="preserve">2. Problem Statement</w:t>
      </w:r>
    </w:p>
    <w:p>
      <w:pPr>
        <w:pStyle w:val="FirstParagraph"/>
      </w:pPr>
      <w:r>
        <w:t xml:space="preserve">The core challenge identified in the Kenya Nairobi ecosystem is the "Contextual Gap." Many global software engineering frameworks fail to account for intermittent connectivity, low-end device usage patterns prevalent in emerging markets, and specific financial behaviors of unbanked populations. Software Engineers working in this region must adapt standard architectural practices to ensure resilience and accessibility. This Poster Presentation academic document argues that generic training models are insufficient; instead, a hybrid approach combining global best practices with hyper-local contextual awareness is required.</w:t>
      </w:r>
    </w:p>
    <w:p>
      <w:pPr>
        <w:numPr>
          <w:ilvl w:val="0"/>
          <w:numId w:val="1001"/>
        </w:numPr>
        <w:pStyle w:val="Compact"/>
      </w:pPr>
      <w:r>
        <w:rPr>
          <w:bCs/>
          <w:b/>
        </w:rPr>
        <w:t xml:space="preserve">Infrastuctural Constraints:</w:t>
      </w:r>
      <w:r>
        <w:t xml:space="preserve"> </w:t>
      </w:r>
      <w:r>
        <w:t xml:space="preserve">Engineers must optimize code for bandwidth efficiency and offline capabilities.</w:t>
      </w:r>
    </w:p>
    <w:p>
      <w:pPr>
        <w:numPr>
          <w:ilvl w:val="0"/>
          <w:numId w:val="1001"/>
        </w:numPr>
        <w:pStyle w:val="Compact"/>
      </w:pPr>
      <w:r>
        <w:rPr>
          <w:bCs/>
          <w:b/>
        </w:rPr>
        <w:t xml:space="preserve">Cultural Relevance:</w:t>
      </w:r>
      <w:r>
        <w:t xml:space="preserve"> </w:t>
      </w:r>
      <w:r>
        <w:t xml:space="preserve">User interfaces (UI/UX) must resonate with local linguistic and cultural nuances in Kenya Nairobi.</w:t>
      </w:r>
    </w:p>
    <w:p>
      <w:pPr>
        <w:numPr>
          <w:ilvl w:val="0"/>
          <w:numId w:val="1001"/>
        </w:numPr>
        <w:pStyle w:val="Compact"/>
      </w:pPr>
      <w:r>
        <w:rPr>
          <w:bCs/>
          <w:b/>
        </w:rPr>
        <w:t xml:space="preserve">Economic Disparity:</w:t>
      </w:r>
      <w:r>
        <w:t xml:space="preserve">] Solutions must be affordable, often requiring freemium or mobile-money-integrated business models.</w:t>
      </w:r>
    </w:p>
    <w:bookmarkEnd w:id="23"/>
    <w:bookmarkStart w:id="24" w:name="methodological-approach"/>
    <w:p>
      <w:pPr>
        <w:pStyle w:val="Heading3"/>
      </w:pPr>
      <w:r>
        <w:t xml:space="preserve">3. Methodological Approach</w:t>
      </w:r>
    </w:p>
    <w:p>
      <w:pPr>
        <w:pStyle w:val="FirstParagraph"/>
      </w:pPr>
      <w:r>
        <w:t xml:space="preserve">This Poster Presentation academic analysis utilizes a mixed-methods approach, combining quantitative data from developer surveys conducted across major innovation hubs in Kenya Nairobi—such as iHub and Nailab—with qualitative interviews of lead software engineers. We analyzed 150 code repositories contributed by local startups to assess coding standards, dependency management, and community collaboration patterns.</w:t>
      </w:r>
    </w:p>
    <w:p>
      <w:pPr>
        <w:pStyle w:val="BodyText"/>
      </w:pPr>
      <w:r>
        <w:t xml:space="preserve">The study further employs case studies of successful fintech applications that originated in Kenya Nairobi, examining how Software Engineers integrated M-Pesa APIs and other mobile money architectures into secure, scalable backend systems. This methodological rigor ensures that our findings are grounded in empirical evidence rather than anecdotal observation.</w:t>
      </w:r>
    </w:p>
    <w:bookmarkEnd w:id="24"/>
    <w:bookmarkStart w:id="25" w:name="key-findings-the-nairobi-model"/>
    <w:p>
      <w:pPr>
        <w:pStyle w:val="Heading3"/>
      </w:pPr>
      <w:r>
        <w:t xml:space="preserve">4. Key Findings: The Nairobi Model</w:t>
      </w:r>
    </w:p>
    <w:p>
      <w:pPr>
        <w:pStyle w:val="FirstParagraph"/>
      </w:pPr>
      <w:r>
        <w:t xml:space="preserve">The analysis reveals several critical insights regarding the role of Software Engineers in this region:</w:t>
      </w:r>
    </w:p>
    <w:p>
      <w:pPr>
        <w:numPr>
          <w:ilvl w:val="0"/>
          <w:numId w:val="1002"/>
        </w:numPr>
        <w:pStyle w:val="Compact"/>
      </w:pPr>
      <w:r>
        <w:rPr>
          <w:bCs/>
          <w:b/>
        </w:rPr>
        <w:t xml:space="preserve">Mobil-First Architecture as Default:</w:t>
      </w:r>
      <w:r>
        <w:t xml:space="preserve">] In Kenya Nairobi, "mobile-first" is not a strategy; it is a survival mechanism. The findings indicate that 92% of software engineering efforts prioritize mobile web and lightweight app development over desktop-centric solutions.</w:t>
      </w:r>
    </w:p>
    <w:p>
      <w:pPr>
        <w:numPr>
          <w:ilvl w:val="0"/>
          <w:numId w:val="1002"/>
        </w:numPr>
        <w:pStyle w:val="Compact"/>
      </w:pPr>
      <w:r>
        <w:rPr>
          <w:bCs/>
          <w:b/>
        </w:rPr>
        <w:t xml:space="preserve">API Economy Integration:</w:t>
      </w:r>
      <w:r>
        <w:t xml:space="preserve">] Software Engineers in this region are adept at leveraging API economies. There is a high proficiency in integrating third-party services for payments, logistics, and communication, reducing the need for heavy infrastructure investment.</w:t>
      </w:r>
    </w:p>
    <w:p>
      <w:pPr>
        <w:numPr>
          <w:ilvl w:val="0"/>
          <w:numId w:val="1002"/>
        </w:numPr>
        <w:pStyle w:val="Compact"/>
      </w:pPr>
      <w:r>
        <w:rPr>
          <w:bCs/>
          <w:b/>
        </w:rPr>
        <w:t xml:space="preserve">Community-Driven Debugging:</w:t>
      </w:r>
      <w:r>
        <w:t xml:space="preserve">] Due to resource constraints, collaborative debugging within local tech communities in Kenya Nairobi is highly prevalent. This peer-to-peer knowledge transfer accelerates problem-solving speeds compared to traditional hierarchical corporate structures.</w:t>
      </w:r>
    </w:p>
    <w:p>
      <w:pPr>
        <w:pStyle w:val="FirstParagraph"/>
      </w:pPr>
      <w:r>
        <w:t xml:space="preserve">Furthermore, the role of the Software Engineer extends beyond technical implementation. In many cases, engineers act as product managers and customer support leads, requiring a multidisciplinary skill set that is distinct from Western counterparts. This versatility is a key competitive advantage for startups operating in Kenya Nairobi.</w:t>
      </w:r>
    </w:p>
    <w:bookmarkEnd w:id="25"/>
    <w:bookmarkStart w:id="26" w:name="challenges-and-barriers"/>
    <w:p>
      <w:pPr>
        <w:pStyle w:val="Heading3"/>
      </w:pPr>
      <w:r>
        <w:t xml:space="preserve">5. Challenges and Barriers</w:t>
      </w:r>
    </w:p>
    <w:p>
      <w:pPr>
        <w:pStyle w:val="FirstParagraph"/>
      </w:pPr>
      <w:r>
        <w:t xml:space="preserve">Despite the successes, Software Engineers in Kenya Nairobi face significant hurdles. Power instability requires engineers to design systems with robust error-handling and auto-recovery features. Additionally, the "Brain Drain" phenomenon remains a concern, where top talent emigrates for opportunities abroad. However, recent trends suggest a growing retention rate due to the maturing local ecosystem and increasing investment in Kenya Nairobi’s tech infrastructure.</w:t>
      </w:r>
    </w:p>
    <w:p>
      <w:pPr>
        <w:pStyle w:val="BodyText"/>
      </w:pPr>
      <w:r>
        <w:t xml:space="preserve">Another barrier is the rapid pace of technology obsolescence. Continuous learning is not optional but mandatory for Software Engineers in this dynamic environment to remain relevant in both local and global markets.</w:t>
      </w:r>
    </w:p>
    <w:bookmarkEnd w:id="26"/>
    <w:bookmarkStart w:id="27" w:name="implications-for-education"/>
    <w:p>
      <w:pPr>
        <w:pStyle w:val="Heading3"/>
      </w:pPr>
      <w:r>
        <w:t xml:space="preserve">6. Implications for Education</w:t>
      </w:r>
    </w:p>
    <w:p>
      <w:pPr>
        <w:pStyle w:val="FirstParagraph"/>
      </w:pPr>
      <w:r>
        <w:t xml:space="preserve">This Poster Presentation academic document highlights a critical need for curriculum reform in Kenyan universities. Traditional computer science programs must evolve to include modules on low-bandwidth optimization, mobile money integration, and agile project management tailored to resource-constrained environments.</w:t>
      </w:r>
    </w:p>
    <w:p>
      <w:pPr>
        <w:numPr>
          <w:ilvl w:val="0"/>
          <w:numId w:val="1003"/>
        </w:numPr>
        <w:pStyle w:val="Compact"/>
      </w:pPr>
      <w:r>
        <w:rPr>
          <w:bCs/>
          <w:b/>
        </w:rPr>
        <w:t xml:space="preserve">Practical Training:</w:t>
      </w:r>
      <w:r>
        <w:t xml:space="preserve">] Increased emphasis on internships with local tech hubs.</w:t>
      </w:r>
    </w:p>
    <w:p>
      <w:pPr>
        <w:numPr>
          <w:ilvl w:val="0"/>
          <w:numId w:val="1003"/>
        </w:numPr>
        <w:pStyle w:val="Compact"/>
      </w:pPr>
      <w:r>
        <w:rPr>
          <w:bCs/>
          <w:b/>
        </w:rPr>
        <w:t xml:space="preserve">Cross-Disciplinary Skills:</w:t>
      </w:r>
      <w:r>
        <w:t xml:space="preserve">] Encouraging software engineers to understand economics and sociology to build better products for the Kenyan market.</w:t>
      </w:r>
    </w:p>
    <w:bookmarkEnd w:id="27"/>
    <w:bookmarkStart w:id="28" w:name="conclusion"/>
    <w:p>
      <w:pPr>
        <w:pStyle w:val="Heading3"/>
      </w:pPr>
      <w:r>
        <w:t xml:space="preserve">7. Conclusion</w:t>
      </w:r>
    </w:p>
    <w:p>
      <w:pPr>
        <w:pStyle w:val="FirstParagraph"/>
      </w:pPr>
      <w:r>
        <w:t xml:space="preserve">In conclusion, the role of Software Engineers in Kenya Nairobi is pivotal to the nation’s digital transformation. They are not just coders but innovators who bridge the gap between global technology and local needs. This study confirms that while challenges exist, the resilience and creativity of engineers in this region offer valuable lessons for global software engineering practices.</w:t>
      </w:r>
    </w:p>
    <w:p>
      <w:pPr>
        <w:pStyle w:val="BodyText"/>
      </w:pPr>
      <w:r>
        <w:t xml:space="preserve">As Kenya Nairobi continues to grow as a tech hub, supporting these engineers through policy, infrastructure investment, and educational reform will be essential. The future of Software Engineering is not just written in code; it is written in the context of the communities it serves. This Poster Presentation academic analysis serves as a testament to the vitality and potential of Kenya Nairobi’s software engineering sector.</w:t>
      </w:r>
    </w:p>
    <w:bookmarkEnd w:id="28"/>
    <w:p>
      <w:pPr>
        <w:pStyle w:val="BodyText"/>
      </w:pPr>
      <w:r>
        <w:t xml:space="preserve">Acknowledgments:</w:t>
      </w:r>
      <w:r>
        <w:br/>
      </w:r>
      <w:r>
        <w:rPr>
          <w:iCs/>
          <w:i/>
        </w:rPr>
        <w:t xml:space="preserve">This document is formatted as a Poster Presentation academic resource for distribution at international tech conferences.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Software Engineering in Kenya</dc:title>
  <dc:creator/>
  <dc:language>en</dc:language>
  <cp:keywords/>
  <dcterms:created xsi:type="dcterms:W3CDTF">2026-07-29T10:24:17Z</dcterms:created>
  <dcterms:modified xsi:type="dcterms:W3CDTF">2026-07-29T10:24:17Z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